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A2" w:rsidRPr="000F7AEA" w:rsidRDefault="00BE62A2" w:rsidP="00AB0967">
      <w:pPr>
        <w:pStyle w:val="1"/>
        <w:spacing w:before="360" w:after="360"/>
        <w:rPr>
          <w:rFonts w:eastAsia="Times New Roman"/>
          <w:b w:val="0"/>
          <w:sz w:val="22"/>
          <w:lang w:val="en-US" w:eastAsia="ar-SA"/>
        </w:rPr>
      </w:pPr>
      <w:r w:rsidRPr="000F7AEA">
        <w:rPr>
          <w:rFonts w:eastAsia="Times New Roman" w:cs="Tms Rmn"/>
          <w:b w:val="0"/>
          <w:sz w:val="22"/>
          <w:szCs w:val="20"/>
          <w:lang w:val="en-US" w:eastAsia="ar-SA"/>
        </w:rPr>
        <w:t>Curriculum Vitae</w:t>
      </w:r>
    </w:p>
    <w:p w:rsidR="00BE62A2" w:rsidRPr="000F7AEA" w:rsidRDefault="007F4154" w:rsidP="00CD73C7">
      <w:pPr>
        <w:pStyle w:val="a4"/>
        <w:ind w:firstLine="0"/>
        <w:rPr>
          <w:sz w:val="22"/>
          <w:lang w:val="en-US"/>
        </w:rPr>
      </w:pPr>
      <w:r w:rsidRPr="000F7AEA">
        <w:rPr>
          <w:sz w:val="22"/>
          <w:lang w:val="en-US"/>
        </w:rPr>
        <w:t>ANDRIY MASLI</w:t>
      </w:r>
      <w:r w:rsidR="00BE62A2" w:rsidRPr="000F7AEA">
        <w:rPr>
          <w:sz w:val="22"/>
          <w:lang w:val="en-US"/>
        </w:rPr>
        <w:t>UKH</w:t>
      </w:r>
    </w:p>
    <w:p w:rsidR="00BE62A2" w:rsidRPr="000F7AEA" w:rsidRDefault="00BE62A2" w:rsidP="00CD73C7">
      <w:pPr>
        <w:pStyle w:val="a4"/>
        <w:ind w:firstLine="0"/>
        <w:rPr>
          <w:rFonts w:eastAsia="Times New Roman"/>
          <w:sz w:val="22"/>
          <w:lang w:val="en-US" w:eastAsia="ar-SA"/>
        </w:rPr>
      </w:pPr>
    </w:p>
    <w:p w:rsidR="00BE62A2" w:rsidRPr="000F7AEA" w:rsidRDefault="00BE62A2" w:rsidP="00CD73C7">
      <w:pPr>
        <w:pStyle w:val="a4"/>
        <w:ind w:firstLine="0"/>
        <w:rPr>
          <w:sz w:val="22"/>
          <w:szCs w:val="24"/>
          <w:lang w:val="en-US"/>
        </w:rPr>
      </w:pPr>
      <w:r w:rsidRPr="000F7AEA">
        <w:rPr>
          <w:sz w:val="22"/>
          <w:szCs w:val="24"/>
          <w:lang w:val="en-US"/>
        </w:rPr>
        <w:t>Trakt Hlyniansky 129</w:t>
      </w:r>
    </w:p>
    <w:p w:rsidR="00BE62A2" w:rsidRPr="00803E92" w:rsidRDefault="00BE62A2" w:rsidP="00CD73C7">
      <w:pPr>
        <w:pStyle w:val="a4"/>
        <w:ind w:firstLine="0"/>
        <w:rPr>
          <w:rFonts w:eastAsia="Times New Roman"/>
          <w:sz w:val="22"/>
          <w:lang w:val="en-US" w:eastAsia="ar-SA"/>
        </w:rPr>
      </w:pPr>
      <w:r w:rsidRPr="000F7AEA">
        <w:rPr>
          <w:rFonts w:eastAsia="Times New Roman"/>
          <w:sz w:val="22"/>
          <w:lang w:val="en-US" w:eastAsia="ar-SA"/>
        </w:rPr>
        <w:t>79068 Lviv, Ukraine</w:t>
      </w:r>
    </w:p>
    <w:p w:rsidR="00BE62A2" w:rsidRPr="00F85016" w:rsidRDefault="00BE62A2" w:rsidP="00CD73C7">
      <w:pPr>
        <w:pStyle w:val="a4"/>
        <w:ind w:firstLine="0"/>
        <w:rPr>
          <w:sz w:val="22"/>
          <w:szCs w:val="24"/>
          <w:lang w:val="en-US"/>
        </w:rPr>
      </w:pPr>
      <w:r w:rsidRPr="00F85016">
        <w:rPr>
          <w:sz w:val="22"/>
          <w:szCs w:val="24"/>
          <w:lang w:val="en-US"/>
        </w:rPr>
        <w:t xml:space="preserve">e-mail: </w:t>
      </w:r>
      <w:hyperlink r:id="rId6" w:history="1">
        <w:r w:rsidR="007F4154" w:rsidRPr="00F85016">
          <w:rPr>
            <w:rStyle w:val="a6"/>
            <w:sz w:val="22"/>
            <w:szCs w:val="24"/>
            <w:lang w:val="en-US"/>
          </w:rPr>
          <w:t>andriy.masliukh@gmail.com</w:t>
        </w:r>
      </w:hyperlink>
    </w:p>
    <w:p w:rsidR="007F4154" w:rsidRPr="00F85016" w:rsidRDefault="007F4154" w:rsidP="00CD73C7">
      <w:pPr>
        <w:pStyle w:val="a4"/>
        <w:ind w:firstLine="0"/>
        <w:rPr>
          <w:sz w:val="22"/>
          <w:szCs w:val="24"/>
          <w:lang w:val="en-US"/>
        </w:rPr>
      </w:pPr>
      <w:r w:rsidRPr="00F85016">
        <w:rPr>
          <w:sz w:val="22"/>
          <w:szCs w:val="24"/>
          <w:lang w:val="en-US"/>
        </w:rPr>
        <w:t xml:space="preserve">www: </w:t>
      </w:r>
      <w:hyperlink r:id="rId7" w:history="1">
        <w:r w:rsidRPr="00F85016">
          <w:rPr>
            <w:rStyle w:val="a6"/>
            <w:sz w:val="22"/>
            <w:szCs w:val="24"/>
            <w:lang w:val="en-US"/>
          </w:rPr>
          <w:t>http://andriymasliukh.wordpress.com</w:t>
        </w:r>
      </w:hyperlink>
    </w:p>
    <w:p w:rsidR="00BE62A2" w:rsidRPr="00F85016" w:rsidRDefault="008453E7" w:rsidP="00CD73C7">
      <w:pPr>
        <w:pStyle w:val="a4"/>
        <w:ind w:firstLine="0"/>
        <w:rPr>
          <w:rFonts w:eastAsia="Times New Roman"/>
          <w:sz w:val="22"/>
          <w:szCs w:val="24"/>
          <w:lang w:val="en-US" w:eastAsia="ar-SA"/>
        </w:rPr>
      </w:pPr>
      <w:r w:rsidRPr="00F85016">
        <w:rPr>
          <w:rFonts w:eastAsia="Times New Roman"/>
          <w:i/>
          <w:sz w:val="22"/>
          <w:szCs w:val="24"/>
          <w:lang w:val="en-US" w:eastAsia="ar-SA"/>
        </w:rPr>
        <w:t>wiki</w:t>
      </w:r>
      <w:r w:rsidRPr="00F85016">
        <w:rPr>
          <w:rFonts w:eastAsia="Times New Roman"/>
          <w:sz w:val="22"/>
          <w:szCs w:val="24"/>
          <w:lang w:val="en-US" w:eastAsia="ar-SA"/>
        </w:rPr>
        <w:t xml:space="preserve">: </w:t>
      </w:r>
      <w:hyperlink r:id="rId8" w:history="1">
        <w:r w:rsidRPr="00F85016">
          <w:rPr>
            <w:rStyle w:val="a6"/>
            <w:rFonts w:eastAsia="Times New Roman"/>
            <w:sz w:val="16"/>
            <w:szCs w:val="16"/>
            <w:lang w:val="en-US" w:eastAsia="ar-SA"/>
          </w:rPr>
          <w:t>http://uk.wikipedia.org/wiki/%D0%9C%D0%B0%D1%81%D0%BB%D1%8E%D1%85_%D0%90%D0%BD%D0%B4%D1%80%D1%96%D0%B9_%D0%9C%D0%B8%D0%BA%D0%BE%D0%BB%D0%B0%D0%B9%D0%BE%D0%B2%D0%B8%D1%87</w:t>
        </w:r>
      </w:hyperlink>
    </w:p>
    <w:p w:rsidR="008453E7" w:rsidRPr="008453E7" w:rsidRDefault="00D5285D" w:rsidP="001C0729">
      <w:pPr>
        <w:pStyle w:val="a4"/>
        <w:ind w:firstLine="0"/>
        <w:rPr>
          <w:rFonts w:eastAsia="Times New Roman"/>
          <w:sz w:val="22"/>
          <w:szCs w:val="24"/>
          <w:lang w:val="en-US" w:eastAsia="ar-SA"/>
        </w:rPr>
      </w:pPr>
      <w:r>
        <w:rPr>
          <w:rFonts w:eastAsia="Times New Roman"/>
          <w:sz w:val="22"/>
          <w:szCs w:val="24"/>
          <w:lang w:val="en-US" w:eastAsia="ar-SA"/>
        </w:rPr>
        <w:t xml:space="preserve">Facebook: </w:t>
      </w:r>
      <w:hyperlink r:id="rId9" w:history="1">
        <w:r w:rsidR="001C0729" w:rsidRPr="00326F41">
          <w:rPr>
            <w:rStyle w:val="a6"/>
            <w:rFonts w:eastAsia="Times New Roman"/>
            <w:sz w:val="22"/>
            <w:szCs w:val="24"/>
            <w:lang w:val="en-US" w:eastAsia="ar-SA"/>
          </w:rPr>
          <w:t>https://www.facebook.com/andriy.masliukh</w:t>
        </w:r>
      </w:hyperlink>
    </w:p>
    <w:p w:rsidR="00BE62A2" w:rsidRPr="00CD73C7" w:rsidRDefault="00BE62A2" w:rsidP="00F74BB1">
      <w:pPr>
        <w:pStyle w:val="2"/>
        <w:ind w:firstLine="708"/>
        <w:jc w:val="left"/>
        <w:rPr>
          <w:sz w:val="22"/>
          <w:lang w:val="en-US" w:eastAsia="ar-SA"/>
        </w:rPr>
      </w:pPr>
      <w:r w:rsidRPr="00CD73C7">
        <w:rPr>
          <w:sz w:val="22"/>
          <w:lang w:val="en-US"/>
        </w:rPr>
        <w:t>Education</w:t>
      </w:r>
    </w:p>
    <w:p w:rsidR="00BE62A2" w:rsidRPr="000F7AEA" w:rsidRDefault="00BE62A2" w:rsidP="00993058">
      <w:pPr>
        <w:pStyle w:val="a4"/>
        <w:ind w:firstLine="0"/>
        <w:rPr>
          <w:rFonts w:eastAsia="Times New Roman"/>
          <w:sz w:val="22"/>
          <w:lang w:val="en-US" w:eastAsia="ar-SA"/>
        </w:rPr>
      </w:pPr>
      <w:r w:rsidRPr="000F7AEA">
        <w:rPr>
          <w:rFonts w:eastAsia="Times New Roman"/>
          <w:sz w:val="22"/>
          <w:lang w:val="en-US" w:eastAsia="ar-SA"/>
        </w:rPr>
        <w:t xml:space="preserve">Lviv </w:t>
      </w:r>
      <w:r w:rsidR="00756B48">
        <w:rPr>
          <w:rFonts w:eastAsia="Times New Roman"/>
          <w:sz w:val="22"/>
          <w:lang w:val="en-US" w:eastAsia="ar-SA"/>
        </w:rPr>
        <w:t xml:space="preserve">National </w:t>
      </w:r>
      <w:r w:rsidR="00756B48" w:rsidRPr="000F7AEA">
        <w:rPr>
          <w:rFonts w:eastAsia="Times New Roman"/>
          <w:sz w:val="22"/>
          <w:lang w:val="en-US" w:eastAsia="ar-SA"/>
        </w:rPr>
        <w:t>Ivan Franko</w:t>
      </w:r>
      <w:r w:rsidRPr="000F7AEA">
        <w:rPr>
          <w:rFonts w:eastAsia="Times New Roman"/>
          <w:sz w:val="22"/>
          <w:lang w:val="en-US" w:eastAsia="ar-SA"/>
        </w:rPr>
        <w:t xml:space="preserve"> University, English Philology</w:t>
      </w:r>
      <w:r w:rsidR="00803E92">
        <w:rPr>
          <w:rFonts w:eastAsia="Times New Roman"/>
          <w:sz w:val="22"/>
          <w:lang w:val="en-US" w:eastAsia="ar-SA"/>
        </w:rPr>
        <w:t xml:space="preserve"> (honours degree)</w:t>
      </w:r>
      <w:r w:rsidRPr="000F7AEA">
        <w:rPr>
          <w:rFonts w:eastAsia="Times New Roman"/>
          <w:sz w:val="22"/>
          <w:lang w:val="en-US" w:eastAsia="ar-SA"/>
        </w:rPr>
        <w:t xml:space="preserve"> — </w:t>
      </w:r>
      <w:r w:rsidR="00993058" w:rsidRPr="000F7AEA">
        <w:rPr>
          <w:rFonts w:eastAsia="Times New Roman"/>
          <w:sz w:val="22"/>
          <w:lang w:val="en-US" w:eastAsia="ar-SA"/>
        </w:rPr>
        <w:t>1992-</w:t>
      </w:r>
      <w:r w:rsidRPr="000F7AEA">
        <w:rPr>
          <w:rFonts w:eastAsia="Times New Roman"/>
          <w:sz w:val="22"/>
          <w:lang w:val="en-US" w:eastAsia="ar-SA"/>
        </w:rPr>
        <w:t>19</w:t>
      </w:r>
      <w:r w:rsidR="007F4154" w:rsidRPr="000F7AEA">
        <w:rPr>
          <w:rFonts w:eastAsia="Times New Roman"/>
          <w:sz w:val="22"/>
          <w:lang w:val="en-US" w:eastAsia="ar-SA"/>
        </w:rPr>
        <w:t>98</w:t>
      </w:r>
      <w:r w:rsidRPr="000F7AEA">
        <w:rPr>
          <w:rFonts w:eastAsia="Times New Roman"/>
          <w:sz w:val="22"/>
          <w:lang w:val="en-US" w:eastAsia="ar-SA"/>
        </w:rPr>
        <w:t>.</w:t>
      </w:r>
    </w:p>
    <w:p w:rsidR="00BE62A2" w:rsidRPr="000F7AEA" w:rsidRDefault="007F4154" w:rsidP="00993058">
      <w:pPr>
        <w:pStyle w:val="a4"/>
        <w:ind w:firstLine="0"/>
        <w:rPr>
          <w:rFonts w:eastAsia="Times New Roman"/>
          <w:sz w:val="22"/>
          <w:lang w:eastAsia="ar-SA"/>
        </w:rPr>
      </w:pPr>
      <w:r w:rsidRPr="000F7AEA">
        <w:rPr>
          <w:rFonts w:eastAsia="Times New Roman"/>
          <w:sz w:val="22"/>
          <w:lang w:eastAsia="ar-SA"/>
        </w:rPr>
        <w:t>Centro d</w:t>
      </w:r>
      <w:r w:rsidR="00993058" w:rsidRPr="000F7AEA">
        <w:rPr>
          <w:rFonts w:eastAsia="Times New Roman"/>
          <w:sz w:val="22"/>
          <w:lang w:eastAsia="ar-SA"/>
        </w:rPr>
        <w:t>i Lingua e Cultura Italiana presso l’Università Nazionale “Ivan Franko” di Lviv — 2001-2003</w:t>
      </w:r>
      <w:r w:rsidR="00BE62A2" w:rsidRPr="000F7AEA">
        <w:rPr>
          <w:rFonts w:eastAsia="Times New Roman"/>
          <w:sz w:val="22"/>
          <w:lang w:eastAsia="ar-SA"/>
        </w:rPr>
        <w:t>.</w:t>
      </w:r>
    </w:p>
    <w:p w:rsidR="00BE62A2" w:rsidRPr="00CD73C7" w:rsidRDefault="00993058" w:rsidP="00F74BB1">
      <w:pPr>
        <w:pStyle w:val="2"/>
        <w:ind w:firstLine="708"/>
        <w:jc w:val="left"/>
        <w:rPr>
          <w:sz w:val="22"/>
          <w:lang w:val="en-US"/>
        </w:rPr>
      </w:pPr>
      <w:r w:rsidRPr="00CD73C7">
        <w:rPr>
          <w:sz w:val="22"/>
          <w:lang w:val="en-US"/>
        </w:rPr>
        <w:t>Language skill</w:t>
      </w:r>
      <w:r w:rsidR="00E63911" w:rsidRPr="00CD73C7">
        <w:rPr>
          <w:sz w:val="22"/>
          <w:lang w:val="en-US"/>
        </w:rPr>
        <w:t>s</w:t>
      </w:r>
    </w:p>
    <w:p w:rsidR="00BE62A2" w:rsidRPr="000F7AEA" w:rsidRDefault="00BE62A2" w:rsidP="00E63911">
      <w:pPr>
        <w:pStyle w:val="a4"/>
        <w:ind w:firstLine="0"/>
        <w:rPr>
          <w:rFonts w:eastAsia="Times New Roman"/>
          <w:sz w:val="22"/>
          <w:lang w:val="en-US" w:eastAsia="ar-SA"/>
        </w:rPr>
      </w:pPr>
      <w:r w:rsidRPr="000F7AEA">
        <w:rPr>
          <w:rFonts w:eastAsia="Times New Roman"/>
          <w:sz w:val="22"/>
          <w:lang w:val="en-US" w:eastAsia="ar-SA"/>
        </w:rPr>
        <w:t xml:space="preserve">Ukrainian – native; </w:t>
      </w:r>
      <w:r w:rsidR="00E30F02" w:rsidRPr="000F7AEA">
        <w:rPr>
          <w:rFonts w:eastAsia="Times New Roman"/>
          <w:sz w:val="22"/>
          <w:lang w:val="en-US" w:eastAsia="ar-SA"/>
        </w:rPr>
        <w:t>English</w:t>
      </w:r>
      <w:r w:rsidR="00E30F02">
        <w:rPr>
          <w:rFonts w:eastAsia="Times New Roman"/>
          <w:sz w:val="22"/>
          <w:lang w:val="en-US" w:eastAsia="ar-SA"/>
        </w:rPr>
        <w:t>,</w:t>
      </w:r>
      <w:r w:rsidR="00E30F02" w:rsidRPr="000F7AEA">
        <w:rPr>
          <w:rFonts w:eastAsia="Times New Roman"/>
          <w:sz w:val="22"/>
          <w:lang w:val="en-US" w:eastAsia="ar-SA"/>
        </w:rPr>
        <w:t xml:space="preserve"> </w:t>
      </w:r>
      <w:r w:rsidRPr="000F7AEA">
        <w:rPr>
          <w:rFonts w:eastAsia="Times New Roman"/>
          <w:sz w:val="22"/>
          <w:lang w:val="en-US" w:eastAsia="ar-SA"/>
        </w:rPr>
        <w:t>Italian, Russian – fluent; Polish</w:t>
      </w:r>
      <w:r w:rsidR="00E30F02">
        <w:rPr>
          <w:rFonts w:eastAsia="Times New Roman"/>
          <w:sz w:val="22"/>
          <w:lang w:val="en-US" w:eastAsia="ar-SA"/>
        </w:rPr>
        <w:t xml:space="preserve"> – good;</w:t>
      </w:r>
      <w:r w:rsidRPr="000F7AEA">
        <w:rPr>
          <w:rFonts w:eastAsia="Times New Roman"/>
          <w:sz w:val="22"/>
          <w:lang w:val="en-US" w:eastAsia="ar-SA"/>
        </w:rPr>
        <w:t xml:space="preserve"> Spanish</w:t>
      </w:r>
      <w:r w:rsidR="00803E92">
        <w:rPr>
          <w:rFonts w:eastAsia="Times New Roman"/>
          <w:sz w:val="22"/>
          <w:lang w:val="en-US" w:eastAsia="ar-SA"/>
        </w:rPr>
        <w:t>, French</w:t>
      </w:r>
      <w:r w:rsidRPr="000F7AEA">
        <w:rPr>
          <w:rFonts w:eastAsia="Times New Roman"/>
          <w:sz w:val="22"/>
          <w:lang w:val="en-US" w:eastAsia="ar-SA"/>
        </w:rPr>
        <w:t xml:space="preserve"> – </w:t>
      </w:r>
      <w:r w:rsidR="00E30F02">
        <w:rPr>
          <w:rFonts w:eastAsia="Times New Roman"/>
          <w:sz w:val="22"/>
          <w:lang w:val="en-US" w:eastAsia="ar-SA"/>
        </w:rPr>
        <w:t>intermediate;</w:t>
      </w:r>
      <w:r w:rsidRPr="000F7AEA">
        <w:rPr>
          <w:rFonts w:eastAsia="Times New Roman"/>
          <w:sz w:val="22"/>
          <w:lang w:val="en-US" w:eastAsia="ar-SA"/>
        </w:rPr>
        <w:t xml:space="preserve"> German</w:t>
      </w:r>
      <w:r w:rsidR="00B937F1">
        <w:rPr>
          <w:rFonts w:eastAsia="Times New Roman"/>
          <w:sz w:val="22"/>
          <w:lang w:val="en-US" w:eastAsia="ar-SA"/>
        </w:rPr>
        <w:t>,</w:t>
      </w:r>
      <w:r w:rsidR="00AD6D2B">
        <w:rPr>
          <w:rFonts w:eastAsia="Times New Roman"/>
          <w:sz w:val="22"/>
          <w:lang w:val="en-US" w:eastAsia="ar-SA"/>
        </w:rPr>
        <w:t xml:space="preserve"> Latin</w:t>
      </w:r>
      <w:r w:rsidRPr="000F7AEA">
        <w:rPr>
          <w:rFonts w:eastAsia="Times New Roman"/>
          <w:sz w:val="22"/>
          <w:lang w:val="en-US" w:eastAsia="ar-SA"/>
        </w:rPr>
        <w:t xml:space="preserve"> – elementary.</w:t>
      </w:r>
    </w:p>
    <w:p w:rsidR="00BE62A2" w:rsidRPr="00CD73C7" w:rsidRDefault="00BE62A2" w:rsidP="00F74BB1">
      <w:pPr>
        <w:pStyle w:val="2"/>
        <w:ind w:firstLine="708"/>
        <w:jc w:val="left"/>
        <w:rPr>
          <w:sz w:val="22"/>
          <w:lang w:val="en-US"/>
        </w:rPr>
      </w:pPr>
      <w:r w:rsidRPr="00CD73C7">
        <w:rPr>
          <w:sz w:val="22"/>
          <w:lang w:val="en-US"/>
        </w:rPr>
        <w:t>Area of expertise</w:t>
      </w:r>
    </w:p>
    <w:p w:rsidR="00BE62A2" w:rsidRPr="000F7AEA" w:rsidRDefault="00812447" w:rsidP="00DE7B2D">
      <w:pPr>
        <w:pStyle w:val="a4"/>
        <w:ind w:firstLine="0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H</w:t>
      </w:r>
      <w:r w:rsidR="00BE62A2" w:rsidRPr="000F7AEA">
        <w:rPr>
          <w:sz w:val="22"/>
          <w:szCs w:val="24"/>
          <w:lang w:val="en-US"/>
        </w:rPr>
        <w:t>umanities</w:t>
      </w:r>
      <w:r w:rsidR="00E63911" w:rsidRPr="000F7AEA">
        <w:rPr>
          <w:sz w:val="22"/>
          <w:szCs w:val="24"/>
          <w:lang w:val="en-US"/>
        </w:rPr>
        <w:t>, religion</w:t>
      </w:r>
      <w:r>
        <w:rPr>
          <w:sz w:val="22"/>
          <w:szCs w:val="24"/>
          <w:lang w:val="en-US"/>
        </w:rPr>
        <w:t xml:space="preserve">, </w:t>
      </w:r>
      <w:r w:rsidRPr="000F7AEA">
        <w:rPr>
          <w:sz w:val="22"/>
          <w:szCs w:val="24"/>
          <w:lang w:val="en-US"/>
        </w:rPr>
        <w:t>fiction</w:t>
      </w:r>
    </w:p>
    <w:p w:rsidR="00BE62A2" w:rsidRPr="00CD73C7" w:rsidRDefault="00BE62A2" w:rsidP="00F74BB1">
      <w:pPr>
        <w:pStyle w:val="2"/>
        <w:ind w:firstLine="708"/>
        <w:jc w:val="left"/>
        <w:rPr>
          <w:sz w:val="22"/>
          <w:lang w:val="en-US" w:eastAsia="ar-SA"/>
        </w:rPr>
      </w:pPr>
      <w:r w:rsidRPr="00CD73C7">
        <w:rPr>
          <w:sz w:val="22"/>
          <w:lang w:val="en-US" w:eastAsia="ar-SA"/>
        </w:rPr>
        <w:t xml:space="preserve">Professional </w:t>
      </w:r>
      <w:r w:rsidRPr="00CD73C7">
        <w:rPr>
          <w:sz w:val="22"/>
          <w:lang w:val="en-US"/>
        </w:rPr>
        <w:t>Employment</w:t>
      </w:r>
    </w:p>
    <w:p w:rsidR="00BE62A2" w:rsidRDefault="00BE62A2" w:rsidP="00DE7B2D">
      <w:pPr>
        <w:pStyle w:val="a4"/>
        <w:ind w:firstLine="0"/>
        <w:rPr>
          <w:rFonts w:eastAsia="Times New Roman"/>
          <w:sz w:val="22"/>
          <w:lang w:val="en-US" w:eastAsia="ar-SA"/>
        </w:rPr>
      </w:pPr>
      <w:r w:rsidRPr="000F7AEA">
        <w:rPr>
          <w:rFonts w:eastAsia="Times New Roman"/>
          <w:sz w:val="22"/>
          <w:lang w:val="en-US" w:eastAsia="ar-SA"/>
        </w:rPr>
        <w:t>Freelance translator: translations for publishing houses</w:t>
      </w:r>
      <w:r w:rsidR="00FD56ED">
        <w:rPr>
          <w:rFonts w:eastAsia="Times New Roman"/>
          <w:sz w:val="22"/>
          <w:lang w:val="en-US" w:eastAsia="ar-SA"/>
        </w:rPr>
        <w:t xml:space="preserve"> and </w:t>
      </w:r>
      <w:r w:rsidR="0057510C">
        <w:rPr>
          <w:rFonts w:eastAsia="Times New Roman"/>
          <w:sz w:val="22"/>
          <w:lang w:val="en-US" w:eastAsia="ar-SA"/>
        </w:rPr>
        <w:t>websites</w:t>
      </w:r>
      <w:r w:rsidR="00833C51" w:rsidRPr="000F7AEA">
        <w:rPr>
          <w:rFonts w:eastAsia="Times New Roman"/>
          <w:sz w:val="22"/>
          <w:lang w:val="en-US" w:eastAsia="ar-SA"/>
        </w:rPr>
        <w:t xml:space="preserve"> </w:t>
      </w:r>
      <w:r w:rsidR="007C29EA">
        <w:rPr>
          <w:rFonts w:eastAsia="Times New Roman"/>
          <w:sz w:val="22"/>
          <w:lang w:val="en-US" w:eastAsia="ar-SA"/>
        </w:rPr>
        <w:t>–</w:t>
      </w:r>
      <w:r w:rsidRPr="000F7AEA">
        <w:rPr>
          <w:rFonts w:eastAsia="Times New Roman"/>
          <w:sz w:val="22"/>
          <w:lang w:val="en-US" w:eastAsia="ar-SA"/>
        </w:rPr>
        <w:t xml:space="preserve"> 199</w:t>
      </w:r>
      <w:r w:rsidR="00833C51" w:rsidRPr="000F7AEA">
        <w:rPr>
          <w:rFonts w:eastAsia="Times New Roman"/>
          <w:sz w:val="22"/>
          <w:lang w:val="en-US" w:eastAsia="ar-SA"/>
        </w:rPr>
        <w:t>9</w:t>
      </w:r>
      <w:r w:rsidRPr="000F7AEA">
        <w:rPr>
          <w:rFonts w:eastAsia="Times New Roman"/>
          <w:sz w:val="22"/>
          <w:lang w:val="en-US" w:eastAsia="ar-SA"/>
        </w:rPr>
        <w:t>-</w:t>
      </w:r>
      <w:r w:rsidR="00B937F1">
        <w:rPr>
          <w:rFonts w:eastAsia="Times New Roman"/>
          <w:sz w:val="22"/>
          <w:lang w:val="en-US" w:eastAsia="ar-SA"/>
        </w:rPr>
        <w:t>pres</w:t>
      </w:r>
      <w:r w:rsidRPr="000F7AEA">
        <w:rPr>
          <w:rFonts w:eastAsia="Times New Roman"/>
          <w:sz w:val="22"/>
          <w:lang w:val="en-US" w:eastAsia="ar-SA"/>
        </w:rPr>
        <w:t>.</w:t>
      </w:r>
    </w:p>
    <w:p w:rsidR="009C20D5" w:rsidRPr="000F7AEA" w:rsidRDefault="009C20D5" w:rsidP="00DE7B2D">
      <w:pPr>
        <w:pStyle w:val="a4"/>
        <w:ind w:firstLine="0"/>
        <w:rPr>
          <w:rFonts w:eastAsia="Times New Roman"/>
          <w:sz w:val="22"/>
          <w:lang w:val="en-US" w:eastAsia="ar-SA"/>
        </w:rPr>
      </w:pPr>
      <w:r>
        <w:rPr>
          <w:rFonts w:eastAsia="Times New Roman"/>
          <w:sz w:val="22"/>
          <w:lang w:val="en-US" w:eastAsia="ar-SA"/>
        </w:rPr>
        <w:t>Translator at the Center for Urban History of E</w:t>
      </w:r>
      <w:r w:rsidR="007C29EA">
        <w:rPr>
          <w:rFonts w:eastAsia="Times New Roman"/>
          <w:sz w:val="22"/>
          <w:lang w:val="en-US" w:eastAsia="ar-SA"/>
        </w:rPr>
        <w:t>ast Central Europe – 2015-pres.</w:t>
      </w:r>
    </w:p>
    <w:p w:rsidR="00BE62A2" w:rsidRPr="00CD73C7" w:rsidRDefault="00742BC0" w:rsidP="00F74BB1">
      <w:pPr>
        <w:pStyle w:val="2"/>
        <w:ind w:firstLine="708"/>
        <w:jc w:val="left"/>
        <w:rPr>
          <w:sz w:val="22"/>
          <w:lang w:val="en-US"/>
        </w:rPr>
      </w:pPr>
      <w:r>
        <w:rPr>
          <w:sz w:val="22"/>
          <w:lang w:val="en-US"/>
        </w:rPr>
        <w:t>Distinction</w:t>
      </w:r>
      <w:r w:rsidR="00BE62A2" w:rsidRPr="00CD73C7">
        <w:rPr>
          <w:sz w:val="22"/>
          <w:lang w:val="en-US"/>
        </w:rPr>
        <w:t>s</w:t>
      </w:r>
    </w:p>
    <w:p w:rsidR="00BE3361" w:rsidRPr="009C20D5" w:rsidRDefault="00742BC0" w:rsidP="001A4F7F">
      <w:pPr>
        <w:rPr>
          <w:i/>
          <w:sz w:val="22"/>
          <w:lang w:val="en-US" w:eastAsia="en-US"/>
        </w:rPr>
      </w:pPr>
      <w:r>
        <w:rPr>
          <w:sz w:val="22"/>
          <w:lang w:val="en-US" w:eastAsia="en-US"/>
        </w:rPr>
        <w:t>3</w:t>
      </w:r>
      <w:r w:rsidRPr="00742BC0">
        <w:rPr>
          <w:sz w:val="22"/>
          <w:vertAlign w:val="superscript"/>
          <w:lang w:val="en-US" w:eastAsia="en-US"/>
        </w:rPr>
        <w:t>rd</w:t>
      </w:r>
      <w:r>
        <w:rPr>
          <w:sz w:val="22"/>
          <w:lang w:val="en-US" w:eastAsia="en-US"/>
        </w:rPr>
        <w:t xml:space="preserve"> position in the National Rating </w:t>
      </w:r>
      <w:r>
        <w:rPr>
          <w:i/>
          <w:sz w:val="22"/>
          <w:lang w:val="en-US" w:eastAsia="en-US"/>
        </w:rPr>
        <w:t xml:space="preserve">The Book of the Year 2015 </w:t>
      </w:r>
      <w:r w:rsidR="00D84362">
        <w:rPr>
          <w:sz w:val="22"/>
          <w:lang w:val="en-US" w:eastAsia="en-US"/>
        </w:rPr>
        <w:t>(</w:t>
      </w:r>
      <w:r w:rsidR="007C29EA">
        <w:rPr>
          <w:sz w:val="22"/>
          <w:lang w:val="en-US" w:eastAsia="en-US"/>
        </w:rPr>
        <w:t>2</w:t>
      </w:r>
      <w:r w:rsidR="007C29EA" w:rsidRPr="007C29EA">
        <w:rPr>
          <w:sz w:val="22"/>
          <w:vertAlign w:val="superscript"/>
          <w:lang w:val="en-US" w:eastAsia="en-US"/>
        </w:rPr>
        <w:t>nd</w:t>
      </w:r>
      <w:r w:rsidR="007C29EA">
        <w:rPr>
          <w:sz w:val="22"/>
          <w:lang w:val="en-US" w:eastAsia="en-US"/>
        </w:rPr>
        <w:t xml:space="preserve"> </w:t>
      </w:r>
      <w:r w:rsidR="00D84362">
        <w:rPr>
          <w:sz w:val="22"/>
          <w:lang w:val="en-US" w:eastAsia="en-US"/>
        </w:rPr>
        <w:t xml:space="preserve">children’s nomination) with the translation of </w:t>
      </w:r>
      <w:r w:rsidR="009C20D5">
        <w:rPr>
          <w:sz w:val="22"/>
          <w:lang w:val="en-US" w:eastAsia="en-US"/>
        </w:rPr>
        <w:t xml:space="preserve">Angela Nanetti’s </w:t>
      </w:r>
      <w:r w:rsidR="009C20D5">
        <w:rPr>
          <w:i/>
          <w:sz w:val="22"/>
          <w:lang w:val="en-US" w:eastAsia="en-US"/>
        </w:rPr>
        <w:t>Mio nonno era un ciliegio.</w:t>
      </w:r>
    </w:p>
    <w:p w:rsidR="00BE3361" w:rsidRDefault="00812447" w:rsidP="001A4F7F">
      <w:pPr>
        <w:rPr>
          <w:sz w:val="22"/>
          <w:lang w:val="uk-UA" w:eastAsia="en-US"/>
        </w:rPr>
      </w:pPr>
      <w:r>
        <w:rPr>
          <w:sz w:val="22"/>
          <w:lang w:val="en-US" w:eastAsia="en-US"/>
        </w:rPr>
        <w:t>A</w:t>
      </w:r>
      <w:r w:rsidR="00C82419">
        <w:rPr>
          <w:sz w:val="22"/>
          <w:lang w:val="en-US" w:eastAsia="en-US"/>
        </w:rPr>
        <w:t>n</w:t>
      </w:r>
      <w:r w:rsidR="001021F6">
        <w:rPr>
          <w:sz w:val="22"/>
          <w:lang w:val="en-US" w:eastAsia="en-US"/>
        </w:rPr>
        <w:t xml:space="preserve"> award of the </w:t>
      </w:r>
      <w:r w:rsidR="001021F6">
        <w:rPr>
          <w:i/>
          <w:sz w:val="22"/>
          <w:lang w:val="en-US" w:eastAsia="en-US"/>
        </w:rPr>
        <w:t xml:space="preserve">Metaphora </w:t>
      </w:r>
      <w:r w:rsidR="001021F6">
        <w:rPr>
          <w:sz w:val="22"/>
          <w:lang w:val="en-US" w:eastAsia="en-US"/>
        </w:rPr>
        <w:t>prize for</w:t>
      </w:r>
      <w:r w:rsidR="00001367">
        <w:rPr>
          <w:sz w:val="22"/>
          <w:lang w:val="en-US" w:eastAsia="en-US"/>
        </w:rPr>
        <w:t xml:space="preserve"> the translation of Umberto Eco’s</w:t>
      </w:r>
      <w:r w:rsidR="001021F6">
        <w:rPr>
          <w:sz w:val="22"/>
          <w:lang w:val="en-US" w:eastAsia="en-US"/>
        </w:rPr>
        <w:t xml:space="preserve"> </w:t>
      </w:r>
      <w:r w:rsidR="001021F6">
        <w:rPr>
          <w:i/>
          <w:sz w:val="22"/>
          <w:lang w:val="en-US" w:eastAsia="en-US"/>
        </w:rPr>
        <w:t>La scoperta dell’Ameri</w:t>
      </w:r>
      <w:r w:rsidR="00C82419">
        <w:rPr>
          <w:i/>
          <w:sz w:val="22"/>
          <w:lang w:val="en-US" w:eastAsia="en-US"/>
        </w:rPr>
        <w:t>ca</w:t>
      </w:r>
      <w:r w:rsidR="00001367">
        <w:rPr>
          <w:sz w:val="22"/>
          <w:lang w:val="en-US" w:eastAsia="en-US"/>
        </w:rPr>
        <w:t xml:space="preserve"> and </w:t>
      </w:r>
    </w:p>
    <w:p w:rsidR="001A4F7F" w:rsidRPr="00BE3361" w:rsidRDefault="00001367" w:rsidP="001A4F7F">
      <w:pPr>
        <w:rPr>
          <w:sz w:val="22"/>
          <w:lang w:val="uk-UA" w:eastAsia="en-US"/>
        </w:rPr>
      </w:pPr>
      <w:r>
        <w:rPr>
          <w:sz w:val="22"/>
          <w:lang w:val="en-US" w:eastAsia="en-US"/>
        </w:rPr>
        <w:t>Aldous Huxley’s</w:t>
      </w:r>
      <w:r w:rsidR="00C82419">
        <w:rPr>
          <w:sz w:val="22"/>
          <w:lang w:val="en-US" w:eastAsia="en-US"/>
        </w:rPr>
        <w:t xml:space="preserve"> </w:t>
      </w:r>
      <w:r w:rsidR="00C82419">
        <w:rPr>
          <w:i/>
          <w:sz w:val="22"/>
          <w:lang w:val="en-US" w:eastAsia="en-US"/>
        </w:rPr>
        <w:t>Atitlan</w:t>
      </w:r>
      <w:r w:rsidR="00812447">
        <w:rPr>
          <w:sz w:val="22"/>
          <w:lang w:val="en-US" w:eastAsia="en-US"/>
        </w:rPr>
        <w:t xml:space="preserve"> –– 2012.</w:t>
      </w:r>
      <w:r w:rsidR="00BE3361">
        <w:rPr>
          <w:sz w:val="22"/>
          <w:lang w:val="uk-UA" w:eastAsia="en-US"/>
        </w:rPr>
        <w:t xml:space="preserve"> </w:t>
      </w:r>
    </w:p>
    <w:p w:rsidR="00C82419" w:rsidRPr="00812447" w:rsidRDefault="00812447" w:rsidP="001A4F7F">
      <w:pPr>
        <w:rPr>
          <w:sz w:val="22"/>
          <w:lang w:val="en-US" w:eastAsia="en-US"/>
        </w:rPr>
      </w:pPr>
      <w:r>
        <w:rPr>
          <w:sz w:val="22"/>
          <w:lang w:val="en-US" w:eastAsia="en-US"/>
        </w:rPr>
        <w:t xml:space="preserve">An </w:t>
      </w:r>
      <w:r w:rsidR="00C82419">
        <w:rPr>
          <w:sz w:val="22"/>
          <w:lang w:val="en-US" w:eastAsia="en-US"/>
        </w:rPr>
        <w:t xml:space="preserve">award of the </w:t>
      </w:r>
      <w:r w:rsidR="00C82419">
        <w:rPr>
          <w:i/>
          <w:sz w:val="22"/>
          <w:lang w:val="en-US" w:eastAsia="en-US"/>
        </w:rPr>
        <w:t xml:space="preserve">Metaphora </w:t>
      </w:r>
      <w:r w:rsidR="00C82419">
        <w:rPr>
          <w:sz w:val="22"/>
          <w:lang w:val="en-US" w:eastAsia="en-US"/>
        </w:rPr>
        <w:t>prize for the translation of Mark Twain</w:t>
      </w:r>
      <w:r w:rsidR="00001367">
        <w:rPr>
          <w:sz w:val="22"/>
          <w:lang w:val="en-US" w:eastAsia="en-US"/>
        </w:rPr>
        <w:t>’s</w:t>
      </w:r>
      <w:r w:rsidR="00636085">
        <w:rPr>
          <w:i/>
          <w:sz w:val="22"/>
          <w:lang w:val="en-US" w:eastAsia="en-US"/>
        </w:rPr>
        <w:t xml:space="preserve"> Letters from Hawaii (Letter 4)</w:t>
      </w:r>
      <w:r>
        <w:rPr>
          <w:i/>
          <w:sz w:val="22"/>
          <w:lang w:val="en-US" w:eastAsia="en-US"/>
        </w:rPr>
        <w:t xml:space="preserve"> </w:t>
      </w:r>
      <w:r>
        <w:rPr>
          <w:sz w:val="22"/>
          <w:lang w:val="en-US" w:eastAsia="en-US"/>
        </w:rPr>
        <w:t>–– 2013</w:t>
      </w:r>
    </w:p>
    <w:p w:rsidR="0057510C" w:rsidRDefault="0057510C" w:rsidP="001A4F7F">
      <w:pPr>
        <w:rPr>
          <w:sz w:val="22"/>
          <w:lang w:val="uk-UA" w:eastAsia="en-US"/>
        </w:rPr>
      </w:pPr>
    </w:p>
    <w:p w:rsidR="00321E85" w:rsidRPr="00321E85" w:rsidRDefault="00321E85" w:rsidP="001A4F7F">
      <w:pPr>
        <w:rPr>
          <w:sz w:val="22"/>
          <w:lang w:val="uk-UA" w:eastAsia="en-US"/>
        </w:rPr>
      </w:pPr>
    </w:p>
    <w:p w:rsidR="001A4F7F" w:rsidRPr="00CD73C7" w:rsidRDefault="001A4F7F" w:rsidP="00FA2868">
      <w:pPr>
        <w:spacing w:line="480" w:lineRule="auto"/>
        <w:ind w:firstLine="708"/>
        <w:rPr>
          <w:b/>
          <w:sz w:val="22"/>
          <w:lang w:val="en-US"/>
        </w:rPr>
      </w:pPr>
      <w:r w:rsidRPr="00CD73C7">
        <w:rPr>
          <w:b/>
          <w:sz w:val="22"/>
          <w:lang w:val="en-US"/>
        </w:rPr>
        <w:t>TRANSLATIONS</w:t>
      </w:r>
    </w:p>
    <w:p w:rsidR="001A4F7F" w:rsidRPr="000F7AEA" w:rsidRDefault="001A4F7F" w:rsidP="00F74BB1">
      <w:pPr>
        <w:ind w:firstLine="708"/>
        <w:rPr>
          <w:sz w:val="22"/>
          <w:u w:val="single"/>
          <w:lang w:val="en-US"/>
        </w:rPr>
      </w:pPr>
      <w:r w:rsidRPr="00CD73C7">
        <w:rPr>
          <w:b/>
          <w:sz w:val="22"/>
          <w:u w:val="single"/>
          <w:lang w:val="en-US"/>
        </w:rPr>
        <w:t>From English into Ukrainian</w:t>
      </w:r>
    </w:p>
    <w:p w:rsidR="001A4F7F" w:rsidRPr="000F7AEA" w:rsidRDefault="001A4F7F" w:rsidP="001A4F7F">
      <w:pPr>
        <w:jc w:val="center"/>
        <w:rPr>
          <w:sz w:val="22"/>
          <w:lang w:val="en-US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123"/>
        <w:gridCol w:w="3447"/>
      </w:tblGrid>
      <w:tr w:rsidR="0040759E" w:rsidRPr="000F7AEA" w:rsidTr="00E44067">
        <w:tc>
          <w:tcPr>
            <w:tcW w:w="3285" w:type="dxa"/>
          </w:tcPr>
          <w:p w:rsidR="0040759E" w:rsidRPr="000F7AEA" w:rsidRDefault="0040759E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 w:rsidRPr="000F7AEA">
              <w:rPr>
                <w:rFonts w:cs="Arial"/>
                <w:bCs/>
                <w:sz w:val="22"/>
                <w:lang w:val="en-US"/>
              </w:rPr>
              <w:t>Clive Staples Lewis</w:t>
            </w:r>
          </w:p>
        </w:tc>
        <w:tc>
          <w:tcPr>
            <w:tcW w:w="3123" w:type="dxa"/>
          </w:tcPr>
          <w:p w:rsidR="0040759E" w:rsidRPr="00AD6D2B" w:rsidRDefault="0040759E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Space Trilogy: Out of the Silent Planet</w:t>
            </w:r>
          </w:p>
        </w:tc>
        <w:tc>
          <w:tcPr>
            <w:tcW w:w="3447" w:type="dxa"/>
          </w:tcPr>
          <w:p w:rsidR="0040759E" w:rsidRDefault="0040759E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2010</w:t>
            </w:r>
            <w:r w:rsidR="00C43F6C">
              <w:rPr>
                <w:sz w:val="22"/>
                <w:lang w:val="en-US"/>
              </w:rPr>
              <w:t>; 160 p</w:t>
            </w:r>
          </w:p>
          <w:p w:rsidR="00C43F6C" w:rsidRPr="000F7AEA" w:rsidRDefault="00C43F6C" w:rsidP="00F74BB1">
            <w:pPr>
              <w:spacing w:before="40"/>
              <w:rPr>
                <w:sz w:val="22"/>
                <w:lang w:val="en-US"/>
              </w:rPr>
            </w:pPr>
          </w:p>
        </w:tc>
      </w:tr>
      <w:tr w:rsidR="0040759E" w:rsidRPr="000F7AEA" w:rsidTr="00E44067">
        <w:tc>
          <w:tcPr>
            <w:tcW w:w="3285" w:type="dxa"/>
          </w:tcPr>
          <w:p w:rsidR="0040759E" w:rsidRPr="000F7AEA" w:rsidRDefault="0040759E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 w:rsidRPr="000F7AEA">
              <w:rPr>
                <w:rFonts w:cs="Arial"/>
                <w:bCs/>
                <w:sz w:val="22"/>
                <w:lang w:val="en-US"/>
              </w:rPr>
              <w:t>Clive Staples Lewis</w:t>
            </w:r>
          </w:p>
        </w:tc>
        <w:tc>
          <w:tcPr>
            <w:tcW w:w="3123" w:type="dxa"/>
          </w:tcPr>
          <w:p w:rsidR="0040759E" w:rsidRPr="00AD6D2B" w:rsidRDefault="0040759E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Space Trilogy: Perelandra</w:t>
            </w:r>
          </w:p>
        </w:tc>
        <w:tc>
          <w:tcPr>
            <w:tcW w:w="3447" w:type="dxa"/>
          </w:tcPr>
          <w:p w:rsidR="0040759E" w:rsidRPr="000F7AEA" w:rsidRDefault="0040759E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2010</w:t>
            </w:r>
            <w:r w:rsidR="00C43F6C">
              <w:rPr>
                <w:sz w:val="22"/>
                <w:lang w:val="en-US"/>
              </w:rPr>
              <w:t>; 205 p</w:t>
            </w:r>
          </w:p>
        </w:tc>
      </w:tr>
      <w:tr w:rsidR="0040759E" w:rsidRPr="000F7AEA" w:rsidTr="00E44067">
        <w:tc>
          <w:tcPr>
            <w:tcW w:w="3285" w:type="dxa"/>
          </w:tcPr>
          <w:p w:rsidR="0040759E" w:rsidRPr="000F7AEA" w:rsidRDefault="0040759E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 w:rsidRPr="000F7AEA">
              <w:rPr>
                <w:rFonts w:cs="Arial"/>
                <w:bCs/>
                <w:sz w:val="22"/>
                <w:lang w:val="en-US"/>
              </w:rPr>
              <w:t xml:space="preserve">Clive Staples Lewis </w:t>
            </w:r>
          </w:p>
        </w:tc>
        <w:tc>
          <w:tcPr>
            <w:tcW w:w="3123" w:type="dxa"/>
          </w:tcPr>
          <w:p w:rsidR="0040759E" w:rsidRPr="00AD6D2B" w:rsidRDefault="0040759E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Space Trilogy: That Hideous Strength</w:t>
            </w:r>
          </w:p>
        </w:tc>
        <w:tc>
          <w:tcPr>
            <w:tcW w:w="3447" w:type="dxa"/>
          </w:tcPr>
          <w:p w:rsidR="0040759E" w:rsidRPr="000F7AEA" w:rsidRDefault="0040759E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2010</w:t>
            </w:r>
            <w:r w:rsidR="00C43F6C">
              <w:rPr>
                <w:sz w:val="22"/>
                <w:lang w:val="en-US"/>
              </w:rPr>
              <w:t>; 405 p</w:t>
            </w:r>
          </w:p>
        </w:tc>
      </w:tr>
      <w:tr w:rsidR="00A056E5" w:rsidRPr="005A4AFE" w:rsidTr="00E44067">
        <w:tc>
          <w:tcPr>
            <w:tcW w:w="3285" w:type="dxa"/>
          </w:tcPr>
          <w:p w:rsidR="00A056E5" w:rsidRPr="000F7AEA" w:rsidRDefault="005A4AFE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Jeremy Clarkson</w:t>
            </w:r>
          </w:p>
        </w:tc>
        <w:tc>
          <w:tcPr>
            <w:tcW w:w="3123" w:type="dxa"/>
          </w:tcPr>
          <w:p w:rsidR="00A056E5" w:rsidRPr="00AD6D2B" w:rsidRDefault="005A4AFE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World According to Clarkson</w:t>
            </w:r>
          </w:p>
        </w:tc>
        <w:tc>
          <w:tcPr>
            <w:tcW w:w="3447" w:type="dxa"/>
          </w:tcPr>
          <w:p w:rsidR="00A056E5" w:rsidRPr="000F7AEA" w:rsidRDefault="005A4AFE" w:rsidP="00F74BB1">
            <w:pPr>
              <w:spacing w:before="4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Lviv: VSL, 2015; 335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lang w:val="en-US"/>
              </w:rPr>
              <w:t>Mark Twain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Letters from Hawaii (Letter 4)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i/>
                <w:sz w:val="22"/>
                <w:lang w:val="it-IT"/>
              </w:rPr>
            </w:pPr>
            <w:r w:rsidRPr="000F7AEA">
              <w:rPr>
                <w:i/>
                <w:sz w:val="22"/>
                <w:lang w:val="it-IT"/>
              </w:rPr>
              <w:t>Vsesvit</w:t>
            </w:r>
            <w:r w:rsidRPr="000F7AEA">
              <w:rPr>
                <w:sz w:val="22"/>
                <w:lang w:val="it-IT"/>
              </w:rPr>
              <w:t>, Kyiv, no.</w:t>
            </w:r>
            <w:r>
              <w:rPr>
                <w:sz w:val="22"/>
                <w:lang w:val="it-IT"/>
              </w:rPr>
              <w:t xml:space="preserve"> 9-10’2013</w:t>
            </w:r>
          </w:p>
        </w:tc>
      </w:tr>
      <w:tr w:rsidR="0041028B" w:rsidRPr="00F85016" w:rsidTr="00E44067">
        <w:tc>
          <w:tcPr>
            <w:tcW w:w="3285" w:type="dxa"/>
          </w:tcPr>
          <w:p w:rsidR="0041028B" w:rsidRPr="00DE7B2D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Aldous Huxley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Atitlan</w:t>
            </w:r>
          </w:p>
        </w:tc>
        <w:tc>
          <w:tcPr>
            <w:tcW w:w="3447" w:type="dxa"/>
          </w:tcPr>
          <w:p w:rsidR="0041028B" w:rsidRPr="0041028B" w:rsidRDefault="0041028B" w:rsidP="00F74BB1">
            <w:pPr>
              <w:spacing w:before="40"/>
              <w:rPr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Ukrainska Kultura</w:t>
            </w:r>
            <w:r>
              <w:rPr>
                <w:sz w:val="22"/>
                <w:lang w:val="en-US"/>
              </w:rPr>
              <w:t>, Kyiv, no. 9-10’2013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41028B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 w:rsidRPr="0041028B">
              <w:rPr>
                <w:rFonts w:cs="Arial"/>
                <w:bCs/>
                <w:sz w:val="22"/>
                <w:lang w:val="en-US"/>
              </w:rPr>
              <w:lastRenderedPageBreak/>
              <w:t>St. Teresa of Avila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Way of Perfection**</w:t>
            </w:r>
          </w:p>
        </w:tc>
        <w:tc>
          <w:tcPr>
            <w:tcW w:w="3447" w:type="dxa"/>
          </w:tcPr>
          <w:p w:rsidR="0041028B" w:rsidRPr="0041028B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2008;  308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41028B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 w:rsidRPr="0041028B">
              <w:rPr>
                <w:rFonts w:cs="Arial"/>
                <w:bCs/>
                <w:sz w:val="22"/>
                <w:lang w:val="en-US"/>
              </w:rPr>
              <w:t>St. Teresa of Avila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Interior Castle*</w:t>
            </w:r>
            <w:r w:rsidRPr="00AD6D2B">
              <w:rPr>
                <w:rFonts w:cs="Arial"/>
                <w:bCs/>
                <w:i/>
                <w:iCs/>
                <w:sz w:val="22"/>
              </w:rPr>
              <w:t>*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</w:rPr>
            </w:pPr>
            <w:r w:rsidRPr="000F7AEA">
              <w:rPr>
                <w:sz w:val="22"/>
                <w:lang w:val="en-US"/>
              </w:rPr>
              <w:t>Lviv: Svichado, 2008;  260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St. Ignatius of Loyola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AD6D2B">
              <w:rPr>
                <w:rFonts w:cs="Arial"/>
                <w:bCs/>
                <w:i/>
                <w:iCs/>
                <w:sz w:val="22"/>
              </w:rPr>
              <w:t>A Pilgrim's Testament**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2004; XX+98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St. Ignatius of Loyola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Constitutions of the Society of Jesus**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2005; 532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St. Ignatius of Loyola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AD6D2B">
              <w:rPr>
                <w:rFonts w:cs="Arial"/>
                <w:bCs/>
                <w:i/>
                <w:iCs/>
                <w:sz w:val="22"/>
              </w:rPr>
              <w:t>Spiritual Exercises**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2006; 248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B464FD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 w:rsidRPr="00B464FD">
              <w:rPr>
                <w:rFonts w:cs="Arial"/>
                <w:bCs/>
                <w:sz w:val="22"/>
                <w:lang w:val="en-US"/>
              </w:rPr>
              <w:t>St. John of the Cross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Ascent of the Mount Carmel**</w:t>
            </w:r>
          </w:p>
        </w:tc>
        <w:tc>
          <w:tcPr>
            <w:tcW w:w="3447" w:type="dxa"/>
          </w:tcPr>
          <w:p w:rsidR="0041028B" w:rsidRPr="00E7548F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</w:t>
            </w:r>
            <w:r>
              <w:rPr>
                <w:sz w:val="22"/>
                <w:lang w:val="en-US"/>
              </w:rPr>
              <w:t>12; 480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B464FD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 w:rsidRPr="00B464FD">
              <w:rPr>
                <w:rFonts w:cs="Arial"/>
                <w:bCs/>
                <w:sz w:val="22"/>
                <w:lang w:val="en-US"/>
              </w:rPr>
              <w:t>St. John of the Cross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Dark Night**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</w:t>
            </w:r>
            <w:r>
              <w:rPr>
                <w:sz w:val="22"/>
                <w:lang w:val="en-US"/>
              </w:rPr>
              <w:t>12; 172 p</w:t>
            </w:r>
          </w:p>
        </w:tc>
      </w:tr>
      <w:tr w:rsidR="001B5134" w:rsidRPr="000F7AEA" w:rsidTr="00390C19">
        <w:tc>
          <w:tcPr>
            <w:tcW w:w="6408" w:type="dxa"/>
            <w:gridSpan w:val="2"/>
          </w:tcPr>
          <w:p w:rsidR="001B5134" w:rsidRPr="00AD6D2B" w:rsidRDefault="001B5134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On Giving the Spiritual Exercises</w:t>
            </w:r>
          </w:p>
        </w:tc>
        <w:tc>
          <w:tcPr>
            <w:tcW w:w="3447" w:type="dxa"/>
          </w:tcPr>
          <w:p w:rsidR="001B5134" w:rsidRPr="000F7AEA" w:rsidRDefault="001B5134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</w:t>
            </w:r>
            <w:r>
              <w:rPr>
                <w:sz w:val="22"/>
                <w:lang w:val="en-US"/>
              </w:rPr>
              <w:t>14; 350 p</w:t>
            </w:r>
          </w:p>
        </w:tc>
      </w:tr>
      <w:tr w:rsidR="00386AF9" w:rsidRPr="000F7AEA" w:rsidTr="00E44067">
        <w:tc>
          <w:tcPr>
            <w:tcW w:w="3285" w:type="dxa"/>
          </w:tcPr>
          <w:p w:rsidR="00386AF9" w:rsidRPr="00B464FD" w:rsidRDefault="00C65436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Gilles Cusson</w:t>
            </w:r>
          </w:p>
        </w:tc>
        <w:tc>
          <w:tcPr>
            <w:tcW w:w="3123" w:type="dxa"/>
          </w:tcPr>
          <w:p w:rsidR="00386AF9" w:rsidRPr="00AD6D2B" w:rsidRDefault="00C65436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Spiritual Exercises Given in Everyday Life</w:t>
            </w:r>
          </w:p>
        </w:tc>
        <w:tc>
          <w:tcPr>
            <w:tcW w:w="3447" w:type="dxa"/>
          </w:tcPr>
          <w:p w:rsidR="00386AF9" w:rsidRPr="00C65436" w:rsidRDefault="00C65436" w:rsidP="00F74BB1">
            <w:pPr>
              <w:spacing w:before="40"/>
              <w:rPr>
                <w:b/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</w:t>
            </w:r>
            <w:r>
              <w:rPr>
                <w:sz w:val="22"/>
                <w:lang w:val="en-US"/>
              </w:rPr>
              <w:t>14; 160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Quentin Hakenvers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i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For the sake of the Kingdom*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1999; 84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Anthony de Mello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i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Prayer of the Frog, v. 2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 xml:space="preserve">Lviv: Svichado, 1999; 192 </w:t>
            </w:r>
            <w:r w:rsidR="00465A0D">
              <w:rPr>
                <w:sz w:val="22"/>
                <w:lang w:val="en-US"/>
              </w:rPr>
              <w:t>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Jean Vanier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AD6D2B">
              <w:rPr>
                <w:rFonts w:cs="Arial"/>
                <w:bCs/>
                <w:i/>
                <w:iCs/>
                <w:sz w:val="22"/>
              </w:rPr>
              <w:t>Community and Growth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2001; 332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Henri Nouwen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AD6D2B">
              <w:rPr>
                <w:rFonts w:cs="Arial"/>
                <w:bCs/>
                <w:i/>
                <w:iCs/>
                <w:sz w:val="22"/>
              </w:rPr>
              <w:t>Here and now</w:t>
            </w:r>
          </w:p>
        </w:tc>
        <w:tc>
          <w:tcPr>
            <w:tcW w:w="3447" w:type="dxa"/>
          </w:tcPr>
          <w:p w:rsidR="0041028B" w:rsidRPr="00740531" w:rsidRDefault="0041028B" w:rsidP="00F74BB1">
            <w:pPr>
              <w:spacing w:before="40"/>
              <w:rPr>
                <w:sz w:val="22"/>
                <w:lang w:val="it-IT"/>
              </w:rPr>
            </w:pPr>
            <w:r w:rsidRPr="000F7AEA">
              <w:rPr>
                <w:sz w:val="22"/>
                <w:lang w:val="en-US"/>
              </w:rPr>
              <w:t>Lviv: Svichado, 2003; 128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Henri Nouwen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Return of the Prodigal Son*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</w:rPr>
            </w:pPr>
            <w:r w:rsidRPr="000F7AEA">
              <w:rPr>
                <w:sz w:val="22"/>
                <w:lang w:val="en-US"/>
              </w:rPr>
              <w:t>Lviv: Svichado, 2005; 196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Lavrentiy Huculak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Divine Liturgy of St. John Chrysostom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2003; 432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Joseph Raya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AD6D2B">
              <w:rPr>
                <w:rFonts w:cs="Arial"/>
                <w:bCs/>
                <w:i/>
                <w:iCs/>
                <w:sz w:val="22"/>
              </w:rPr>
              <w:t>Crowning - The Christian Marriage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2003; 80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Bob Barnes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Winning the heart of your stepchild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</w:rPr>
            </w:pPr>
            <w:r w:rsidRPr="000F7AEA">
              <w:rPr>
                <w:sz w:val="22"/>
                <w:lang w:val="en-US"/>
              </w:rPr>
              <w:t>Lviv: Svichado, 2006; 192 p</w:t>
            </w:r>
          </w:p>
        </w:tc>
      </w:tr>
      <w:tr w:rsidR="0041028B" w:rsidRPr="000F7AEA" w:rsidTr="00E44067">
        <w:tc>
          <w:tcPr>
            <w:tcW w:w="3285" w:type="dxa"/>
          </w:tcPr>
          <w:p w:rsidR="0041028B" w:rsidRPr="000F7AEA" w:rsidRDefault="0041028B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Gary Chapman</w:t>
            </w:r>
          </w:p>
        </w:tc>
        <w:tc>
          <w:tcPr>
            <w:tcW w:w="3123" w:type="dxa"/>
          </w:tcPr>
          <w:p w:rsidR="0041028B" w:rsidRPr="00AD6D2B" w:rsidRDefault="0041028B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Five Love Languages of Teenagers</w:t>
            </w:r>
          </w:p>
        </w:tc>
        <w:tc>
          <w:tcPr>
            <w:tcW w:w="3447" w:type="dxa"/>
          </w:tcPr>
          <w:p w:rsidR="0041028B" w:rsidRPr="000F7AEA" w:rsidRDefault="0041028B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2007; 312 p</w:t>
            </w:r>
          </w:p>
          <w:p w:rsidR="0041028B" w:rsidRPr="000F7AEA" w:rsidRDefault="0041028B" w:rsidP="00F74BB1">
            <w:pPr>
              <w:spacing w:before="40"/>
              <w:rPr>
                <w:sz w:val="22"/>
              </w:rPr>
            </w:pPr>
          </w:p>
        </w:tc>
      </w:tr>
    </w:tbl>
    <w:p w:rsidR="00CD73C7" w:rsidRPr="00CD73C7" w:rsidRDefault="00CD73C7" w:rsidP="00CD73C7">
      <w:pPr>
        <w:rPr>
          <w:sz w:val="20"/>
          <w:lang w:val="en-US"/>
        </w:rPr>
      </w:pPr>
      <w:r w:rsidRPr="00CD73C7">
        <w:rPr>
          <w:sz w:val="20"/>
          <w:lang w:val="en-US"/>
        </w:rPr>
        <w:t>* in cooperation</w:t>
      </w:r>
    </w:p>
    <w:p w:rsidR="001A4F7F" w:rsidRDefault="00CD73C7" w:rsidP="00EC70D7">
      <w:pPr>
        <w:rPr>
          <w:rFonts w:cs="Arial"/>
          <w:bCs/>
          <w:i/>
          <w:iCs/>
          <w:sz w:val="22"/>
          <w:lang w:val="en-US"/>
        </w:rPr>
      </w:pPr>
      <w:r w:rsidRPr="00CD73C7">
        <w:rPr>
          <w:sz w:val="20"/>
          <w:lang w:val="en-US"/>
        </w:rPr>
        <w:t>** using original texts</w:t>
      </w:r>
    </w:p>
    <w:p w:rsidR="00803E92" w:rsidRDefault="00803E92" w:rsidP="00803E92">
      <w:pPr>
        <w:rPr>
          <w:rFonts w:cs="Arial"/>
          <w:bCs/>
          <w:i/>
          <w:iCs/>
          <w:sz w:val="22"/>
          <w:u w:val="double"/>
          <w:lang w:val="en-US"/>
        </w:rPr>
      </w:pPr>
    </w:p>
    <w:p w:rsidR="001A4F7F" w:rsidRPr="000F7AEA" w:rsidRDefault="001A4F7F" w:rsidP="00F74BB1">
      <w:pPr>
        <w:ind w:firstLine="708"/>
        <w:rPr>
          <w:sz w:val="22"/>
          <w:u w:val="double"/>
        </w:rPr>
      </w:pPr>
      <w:r w:rsidRPr="000F7AEA">
        <w:rPr>
          <w:rFonts w:cs="Arial"/>
          <w:bCs/>
          <w:i/>
          <w:iCs/>
          <w:sz w:val="22"/>
          <w:u w:val="double"/>
        </w:rPr>
        <w:t xml:space="preserve">God With Us </w:t>
      </w:r>
      <w:r w:rsidRPr="000F7AEA">
        <w:rPr>
          <w:rFonts w:cs="Arial"/>
          <w:bCs/>
          <w:i/>
          <w:iCs/>
          <w:sz w:val="22"/>
          <w:u w:val="double"/>
          <w:lang w:val="en-US"/>
        </w:rPr>
        <w:t>series</w:t>
      </w:r>
    </w:p>
    <w:p w:rsidR="001A4F7F" w:rsidRPr="000F7AEA" w:rsidRDefault="001A4F7F" w:rsidP="001A4F7F">
      <w:pPr>
        <w:jc w:val="center"/>
        <w:rPr>
          <w:sz w:val="22"/>
          <w:u w:val="double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7"/>
      </w:tblGrid>
      <w:tr w:rsidR="00B247B6" w:rsidRPr="000F7AEA" w:rsidTr="00940B98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</w:rPr>
            </w:pPr>
            <w:r w:rsidRPr="00F511BD">
              <w:rPr>
                <w:rFonts w:cs="Arial"/>
                <w:bCs/>
                <w:iCs/>
                <w:sz w:val="22"/>
              </w:rPr>
              <w:t>Promise (catechist's textbook)</w:t>
            </w:r>
          </w:p>
        </w:tc>
        <w:tc>
          <w:tcPr>
            <w:tcW w:w="3447" w:type="dxa"/>
          </w:tcPr>
          <w:p w:rsidR="00B247B6" w:rsidRPr="000F7AEA" w:rsidRDefault="00B247B6" w:rsidP="00F74BB1">
            <w:pPr>
              <w:spacing w:before="40"/>
              <w:rPr>
                <w:sz w:val="22"/>
              </w:rPr>
            </w:pPr>
            <w:r w:rsidRPr="000F7AEA">
              <w:rPr>
                <w:sz w:val="22"/>
                <w:lang w:val="en-US"/>
              </w:rPr>
              <w:t>Lviv: Svichado, 2001; 168 p</w:t>
            </w:r>
          </w:p>
        </w:tc>
      </w:tr>
      <w:tr w:rsidR="00B247B6" w:rsidRPr="000F7AEA" w:rsidTr="00F26033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  <w:lang w:val="en-US"/>
              </w:rPr>
            </w:pPr>
            <w:r w:rsidRPr="00F511BD">
              <w:rPr>
                <w:rFonts w:cs="Arial"/>
                <w:bCs/>
                <w:iCs/>
                <w:sz w:val="22"/>
                <w:lang w:val="en-US"/>
              </w:rPr>
              <w:t>Light for Life, part 1: The Mystery Believed</w:t>
            </w:r>
          </w:p>
        </w:tc>
        <w:tc>
          <w:tcPr>
            <w:tcW w:w="3447" w:type="dxa"/>
          </w:tcPr>
          <w:p w:rsidR="00B247B6" w:rsidRPr="000F7AEA" w:rsidRDefault="00B247B6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2003; 100 p</w:t>
            </w:r>
          </w:p>
        </w:tc>
      </w:tr>
      <w:tr w:rsidR="00B247B6" w:rsidRPr="000F7AEA" w:rsidTr="00E15BDB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  <w:lang w:val="en-US"/>
              </w:rPr>
            </w:pPr>
            <w:r w:rsidRPr="00F511BD">
              <w:rPr>
                <w:rFonts w:cs="Arial"/>
                <w:bCs/>
                <w:iCs/>
                <w:sz w:val="22"/>
                <w:lang w:val="en-US"/>
              </w:rPr>
              <w:t>Light for Life, part 3: The Mystery Lived</w:t>
            </w:r>
          </w:p>
        </w:tc>
        <w:tc>
          <w:tcPr>
            <w:tcW w:w="3447" w:type="dxa"/>
          </w:tcPr>
          <w:p w:rsidR="00B247B6" w:rsidRPr="000F7AEA" w:rsidRDefault="00B247B6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</w:t>
            </w:r>
            <w:r w:rsidRPr="000F7AEA">
              <w:rPr>
                <w:sz w:val="22"/>
              </w:rPr>
              <w:t xml:space="preserve"> 2003; </w:t>
            </w:r>
            <w:r w:rsidRPr="000F7AEA">
              <w:rPr>
                <w:sz w:val="22"/>
                <w:lang w:val="en-US"/>
              </w:rPr>
              <w:t>124 p</w:t>
            </w:r>
          </w:p>
        </w:tc>
      </w:tr>
      <w:tr w:rsidR="00B247B6" w:rsidRPr="001B5134" w:rsidTr="00F66BD7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  <w:lang w:val="en-US"/>
              </w:rPr>
            </w:pPr>
            <w:r w:rsidRPr="00F511BD">
              <w:rPr>
                <w:rFonts w:cs="Arial"/>
                <w:bCs/>
                <w:iCs/>
                <w:sz w:val="22"/>
                <w:lang w:val="en-US"/>
              </w:rPr>
              <w:t>Respond (catechist's textbook)</w:t>
            </w:r>
          </w:p>
        </w:tc>
        <w:tc>
          <w:tcPr>
            <w:tcW w:w="3447" w:type="dxa"/>
          </w:tcPr>
          <w:p w:rsidR="00B247B6" w:rsidRPr="001B5134" w:rsidRDefault="00B247B6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2003; 172 p</w:t>
            </w:r>
          </w:p>
        </w:tc>
      </w:tr>
      <w:tr w:rsidR="00B247B6" w:rsidRPr="001B5134" w:rsidTr="00BE6403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  <w:lang w:val="en-US"/>
              </w:rPr>
            </w:pPr>
            <w:r w:rsidRPr="00F511BD">
              <w:rPr>
                <w:rFonts w:cs="Arial"/>
                <w:bCs/>
                <w:iCs/>
                <w:sz w:val="22"/>
                <w:lang w:val="en-US"/>
              </w:rPr>
              <w:t>Respond (student's book)</w:t>
            </w:r>
          </w:p>
        </w:tc>
        <w:tc>
          <w:tcPr>
            <w:tcW w:w="3447" w:type="dxa"/>
          </w:tcPr>
          <w:p w:rsidR="00B247B6" w:rsidRPr="001B5134" w:rsidRDefault="00B247B6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2003; 164 p</w:t>
            </w:r>
          </w:p>
        </w:tc>
      </w:tr>
      <w:tr w:rsidR="00B247B6" w:rsidRPr="000F7AEA" w:rsidTr="002B75E8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  <w:lang w:val="en-US"/>
              </w:rPr>
            </w:pPr>
            <w:r w:rsidRPr="00F511BD">
              <w:rPr>
                <w:rFonts w:cs="Arial"/>
                <w:bCs/>
                <w:iCs/>
                <w:sz w:val="22"/>
                <w:lang w:val="en-US"/>
              </w:rPr>
              <w:t>Journey (student's book)</w:t>
            </w:r>
          </w:p>
        </w:tc>
        <w:tc>
          <w:tcPr>
            <w:tcW w:w="3447" w:type="dxa"/>
          </w:tcPr>
          <w:p w:rsidR="00B247B6" w:rsidRPr="000F7AEA" w:rsidRDefault="00B247B6" w:rsidP="00F74BB1">
            <w:pPr>
              <w:spacing w:before="40"/>
              <w:rPr>
                <w:sz w:val="22"/>
              </w:rPr>
            </w:pPr>
            <w:r w:rsidRPr="000F7AEA">
              <w:rPr>
                <w:sz w:val="22"/>
                <w:lang w:val="en-US"/>
              </w:rPr>
              <w:t>Lviv: Svichado,</w:t>
            </w:r>
            <w:r w:rsidRPr="000F7AEA">
              <w:rPr>
                <w:sz w:val="22"/>
              </w:rPr>
              <w:t xml:space="preserve"> </w:t>
            </w:r>
            <w:r w:rsidRPr="000F7AEA">
              <w:rPr>
                <w:rStyle w:val="a8"/>
                <w:b w:val="0"/>
                <w:sz w:val="22"/>
              </w:rPr>
              <w:t xml:space="preserve">2004; 140 </w:t>
            </w:r>
            <w:r w:rsidRPr="000F7AEA">
              <w:rPr>
                <w:rStyle w:val="a8"/>
                <w:b w:val="0"/>
                <w:sz w:val="22"/>
                <w:lang w:val="en-US"/>
              </w:rPr>
              <w:t>p</w:t>
            </w:r>
          </w:p>
        </w:tc>
      </w:tr>
      <w:tr w:rsidR="00B247B6" w:rsidRPr="000F7AEA" w:rsidTr="00980428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</w:rPr>
            </w:pPr>
            <w:r w:rsidRPr="00F511BD">
              <w:rPr>
                <w:rFonts w:cs="Arial"/>
                <w:bCs/>
                <w:iCs/>
                <w:sz w:val="22"/>
              </w:rPr>
              <w:t>Journey (catechist's textbook)</w:t>
            </w:r>
          </w:p>
        </w:tc>
        <w:tc>
          <w:tcPr>
            <w:tcW w:w="3447" w:type="dxa"/>
          </w:tcPr>
          <w:p w:rsidR="00B247B6" w:rsidRPr="00740531" w:rsidRDefault="00B247B6" w:rsidP="00F74BB1">
            <w:pPr>
              <w:spacing w:before="40"/>
              <w:rPr>
                <w:sz w:val="22"/>
                <w:lang w:val="it-IT"/>
              </w:rPr>
            </w:pPr>
            <w:r w:rsidRPr="000F7AEA">
              <w:rPr>
                <w:sz w:val="22"/>
                <w:lang w:val="en-US"/>
              </w:rPr>
              <w:t>Lviv: Svichado,</w:t>
            </w:r>
            <w:r w:rsidRPr="000F7AEA">
              <w:rPr>
                <w:sz w:val="22"/>
              </w:rPr>
              <w:t xml:space="preserve"> 2004; 192 </w:t>
            </w:r>
            <w:r w:rsidRPr="000F7AEA">
              <w:rPr>
                <w:sz w:val="22"/>
                <w:lang w:val="en-US"/>
              </w:rPr>
              <w:t>p</w:t>
            </w:r>
          </w:p>
        </w:tc>
      </w:tr>
      <w:tr w:rsidR="00B247B6" w:rsidRPr="000F7AEA" w:rsidTr="00297613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</w:rPr>
            </w:pPr>
            <w:r w:rsidRPr="00F511BD">
              <w:rPr>
                <w:rFonts w:cs="Arial"/>
                <w:bCs/>
                <w:iCs/>
                <w:sz w:val="22"/>
              </w:rPr>
              <w:t>Becoming (student's book)</w:t>
            </w:r>
          </w:p>
        </w:tc>
        <w:tc>
          <w:tcPr>
            <w:tcW w:w="3447" w:type="dxa"/>
          </w:tcPr>
          <w:p w:rsidR="00B247B6" w:rsidRPr="000F7AEA" w:rsidRDefault="00B247B6" w:rsidP="00F74BB1">
            <w:pPr>
              <w:spacing w:before="40"/>
              <w:rPr>
                <w:sz w:val="22"/>
              </w:rPr>
            </w:pPr>
            <w:r w:rsidRPr="000F7AEA">
              <w:rPr>
                <w:sz w:val="22"/>
                <w:lang w:val="en-US"/>
              </w:rPr>
              <w:t>Lviv: Svichado, 2005; 136 p</w:t>
            </w:r>
          </w:p>
        </w:tc>
      </w:tr>
      <w:tr w:rsidR="00B247B6" w:rsidRPr="000F7AEA" w:rsidTr="008B4A62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</w:rPr>
            </w:pPr>
            <w:r w:rsidRPr="00F511BD">
              <w:rPr>
                <w:rFonts w:cs="Arial"/>
                <w:bCs/>
                <w:iCs/>
                <w:sz w:val="22"/>
              </w:rPr>
              <w:t>Becoming (catechist's textbook)</w:t>
            </w:r>
          </w:p>
        </w:tc>
        <w:tc>
          <w:tcPr>
            <w:tcW w:w="3447" w:type="dxa"/>
          </w:tcPr>
          <w:p w:rsidR="00B247B6" w:rsidRPr="00B464FD" w:rsidRDefault="00B247B6" w:rsidP="00F74BB1">
            <w:pPr>
              <w:spacing w:before="40"/>
              <w:rPr>
                <w:sz w:val="22"/>
                <w:lang w:val="it-IT"/>
              </w:rPr>
            </w:pPr>
            <w:r w:rsidRPr="000F7AEA">
              <w:rPr>
                <w:sz w:val="22"/>
                <w:lang w:val="en-US"/>
              </w:rPr>
              <w:t>Lviv: Svichado,</w:t>
            </w:r>
            <w:r w:rsidRPr="000F7AEA">
              <w:rPr>
                <w:sz w:val="22"/>
              </w:rPr>
              <w:t xml:space="preserve"> 2005; 180 </w:t>
            </w:r>
            <w:r w:rsidRPr="000F7AEA">
              <w:rPr>
                <w:sz w:val="22"/>
                <w:lang w:val="en-US"/>
              </w:rPr>
              <w:t>p</w:t>
            </w:r>
          </w:p>
        </w:tc>
      </w:tr>
      <w:tr w:rsidR="00B247B6" w:rsidRPr="000F7AEA" w:rsidTr="00471A2C">
        <w:tc>
          <w:tcPr>
            <w:tcW w:w="6408" w:type="dxa"/>
          </w:tcPr>
          <w:p w:rsidR="00B247B6" w:rsidRPr="00F511BD" w:rsidRDefault="00B247B6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  <w:lang w:val="en-US"/>
              </w:rPr>
            </w:pPr>
            <w:r w:rsidRPr="00F511BD">
              <w:rPr>
                <w:rFonts w:cs="Arial"/>
                <w:bCs/>
                <w:iCs/>
                <w:sz w:val="22"/>
                <w:lang w:val="en-US"/>
              </w:rPr>
              <w:t>Preparation for the Sacrament of Reconciliation / Preparation for the Sacrament of Eucharist</w:t>
            </w:r>
          </w:p>
        </w:tc>
        <w:tc>
          <w:tcPr>
            <w:tcW w:w="3447" w:type="dxa"/>
          </w:tcPr>
          <w:p w:rsidR="00B247B6" w:rsidRPr="00B464FD" w:rsidRDefault="00B247B6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2006; 80 p</w:t>
            </w:r>
          </w:p>
        </w:tc>
      </w:tr>
    </w:tbl>
    <w:p w:rsidR="001A4F7F" w:rsidRPr="000F7AEA" w:rsidRDefault="001A4F7F" w:rsidP="001A4F7F">
      <w:pPr>
        <w:jc w:val="center"/>
        <w:rPr>
          <w:i/>
          <w:sz w:val="22"/>
          <w:lang w:val="en-US"/>
        </w:rPr>
      </w:pPr>
    </w:p>
    <w:p w:rsidR="001A4F7F" w:rsidRDefault="001A4F7F" w:rsidP="00F74BB1">
      <w:pPr>
        <w:ind w:firstLine="708"/>
        <w:rPr>
          <w:i/>
          <w:sz w:val="22"/>
          <w:u w:val="double"/>
          <w:lang w:val="en-US"/>
        </w:rPr>
      </w:pPr>
      <w:r w:rsidRPr="000F7AEA">
        <w:rPr>
          <w:i/>
          <w:sz w:val="22"/>
          <w:u w:val="double"/>
          <w:lang w:val="en-US"/>
        </w:rPr>
        <w:t>Articles</w:t>
      </w:r>
    </w:p>
    <w:p w:rsidR="00803E92" w:rsidRPr="000F7AEA" w:rsidRDefault="00803E92" w:rsidP="00803E92">
      <w:pPr>
        <w:rPr>
          <w:i/>
          <w:sz w:val="22"/>
          <w:u w:val="double"/>
          <w:lang w:val="en-US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6"/>
        <w:gridCol w:w="3447"/>
      </w:tblGrid>
      <w:tr w:rsidR="001A4F7F" w:rsidRPr="000F7AEA" w:rsidTr="00CA52E9">
        <w:tc>
          <w:tcPr>
            <w:tcW w:w="2802" w:type="dxa"/>
          </w:tcPr>
          <w:p w:rsidR="001A4F7F" w:rsidRPr="000F7AEA" w:rsidRDefault="001A4F7F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James P. Mackey</w:t>
            </w:r>
          </w:p>
        </w:tc>
        <w:tc>
          <w:tcPr>
            <w:tcW w:w="3606" w:type="dxa"/>
          </w:tcPr>
          <w:p w:rsidR="001A4F7F" w:rsidRPr="00AD6D2B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The preacher, the theologian and the Trinity</w:t>
            </w:r>
          </w:p>
        </w:tc>
        <w:tc>
          <w:tcPr>
            <w:tcW w:w="3447" w:type="dxa"/>
          </w:tcPr>
          <w:p w:rsidR="001A4F7F" w:rsidRPr="000F7AEA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0F7AEA">
              <w:rPr>
                <w:rFonts w:cs="Arial"/>
                <w:bCs/>
                <w:i/>
                <w:iCs/>
                <w:sz w:val="22"/>
              </w:rPr>
              <w:t>Communio 1/2000</w:t>
            </w:r>
          </w:p>
          <w:p w:rsidR="001A4F7F" w:rsidRPr="000F7AEA" w:rsidRDefault="001A4F7F" w:rsidP="00F74BB1">
            <w:pPr>
              <w:spacing w:before="40"/>
              <w:rPr>
                <w:sz w:val="22"/>
              </w:rPr>
            </w:pPr>
          </w:p>
        </w:tc>
      </w:tr>
      <w:tr w:rsidR="001A4F7F" w:rsidRPr="000F7AEA" w:rsidTr="00CA52E9">
        <w:tc>
          <w:tcPr>
            <w:tcW w:w="2802" w:type="dxa"/>
          </w:tcPr>
          <w:p w:rsidR="001A4F7F" w:rsidRPr="000F7AEA" w:rsidRDefault="001A4F7F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Jobe Abbass</w:t>
            </w:r>
          </w:p>
        </w:tc>
        <w:tc>
          <w:tcPr>
            <w:tcW w:w="3606" w:type="dxa"/>
          </w:tcPr>
          <w:p w:rsidR="001A4F7F" w:rsidRPr="00AD6D2B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AD6D2B">
              <w:rPr>
                <w:rFonts w:cs="Arial"/>
                <w:bCs/>
                <w:i/>
                <w:iCs/>
                <w:sz w:val="22"/>
              </w:rPr>
              <w:t>Apostolic See…</w:t>
            </w:r>
          </w:p>
        </w:tc>
        <w:tc>
          <w:tcPr>
            <w:tcW w:w="3447" w:type="dxa"/>
          </w:tcPr>
          <w:p w:rsidR="001A4F7F" w:rsidRPr="000F7AEA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0F7AEA">
              <w:rPr>
                <w:rFonts w:cs="Arial"/>
                <w:bCs/>
                <w:i/>
                <w:iCs/>
                <w:sz w:val="22"/>
              </w:rPr>
              <w:t>Communio 4/2000</w:t>
            </w:r>
          </w:p>
        </w:tc>
      </w:tr>
      <w:tr w:rsidR="001A4F7F" w:rsidRPr="000F7AEA" w:rsidTr="00CA52E9">
        <w:tc>
          <w:tcPr>
            <w:tcW w:w="2802" w:type="dxa"/>
          </w:tcPr>
          <w:p w:rsidR="001A4F7F" w:rsidRPr="000F7AEA" w:rsidRDefault="001A4F7F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Peter Stilwell</w:t>
            </w:r>
          </w:p>
        </w:tc>
        <w:tc>
          <w:tcPr>
            <w:tcW w:w="3606" w:type="dxa"/>
          </w:tcPr>
          <w:p w:rsidR="001A4F7F" w:rsidRPr="00AD6D2B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A Thousand Years of Communion</w:t>
            </w:r>
          </w:p>
        </w:tc>
        <w:tc>
          <w:tcPr>
            <w:tcW w:w="3447" w:type="dxa"/>
          </w:tcPr>
          <w:p w:rsidR="001A4F7F" w:rsidRPr="000F7AEA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0F7AEA">
              <w:rPr>
                <w:rFonts w:cs="Arial"/>
                <w:bCs/>
                <w:i/>
                <w:iCs/>
                <w:sz w:val="22"/>
              </w:rPr>
              <w:t>Communio 3/2001</w:t>
            </w:r>
          </w:p>
        </w:tc>
      </w:tr>
      <w:tr w:rsidR="001A4F7F" w:rsidRPr="000F7AEA" w:rsidTr="00CA52E9">
        <w:tc>
          <w:tcPr>
            <w:tcW w:w="2802" w:type="dxa"/>
          </w:tcPr>
          <w:p w:rsidR="001A4F7F" w:rsidRPr="000F7AEA" w:rsidRDefault="001A4F7F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David L. Schindler</w:t>
            </w:r>
          </w:p>
        </w:tc>
        <w:tc>
          <w:tcPr>
            <w:tcW w:w="3606" w:type="dxa"/>
          </w:tcPr>
          <w:p w:rsidR="001A4F7F" w:rsidRPr="00AD6D2B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Homelessness and the Modern Condition</w:t>
            </w:r>
          </w:p>
        </w:tc>
        <w:tc>
          <w:tcPr>
            <w:tcW w:w="3447" w:type="dxa"/>
          </w:tcPr>
          <w:p w:rsidR="001A4F7F" w:rsidRPr="000F7AEA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0F7AEA">
              <w:rPr>
                <w:rFonts w:cs="Arial"/>
                <w:bCs/>
                <w:i/>
                <w:iCs/>
                <w:sz w:val="22"/>
              </w:rPr>
              <w:t>Communio 3/2001</w:t>
            </w:r>
          </w:p>
          <w:p w:rsidR="001A4F7F" w:rsidRPr="000F7AEA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</w:p>
        </w:tc>
      </w:tr>
      <w:tr w:rsidR="001A4F7F" w:rsidRPr="000F7AEA" w:rsidTr="00CA52E9">
        <w:tc>
          <w:tcPr>
            <w:tcW w:w="2802" w:type="dxa"/>
          </w:tcPr>
          <w:p w:rsidR="001A4F7F" w:rsidRPr="000F7AEA" w:rsidRDefault="001A4F7F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Manel Os</w:t>
            </w:r>
          </w:p>
        </w:tc>
        <w:tc>
          <w:tcPr>
            <w:tcW w:w="3606" w:type="dxa"/>
          </w:tcPr>
          <w:p w:rsidR="001A4F7F" w:rsidRPr="00AD6D2B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</w:rPr>
              <w:t>The Liturgical Heritage…</w:t>
            </w:r>
          </w:p>
        </w:tc>
        <w:tc>
          <w:tcPr>
            <w:tcW w:w="3447" w:type="dxa"/>
          </w:tcPr>
          <w:p w:rsidR="001A4F7F" w:rsidRPr="000F7AEA" w:rsidRDefault="001A4F7F" w:rsidP="00F74BB1">
            <w:pPr>
              <w:spacing w:before="40"/>
              <w:rPr>
                <w:sz w:val="22"/>
              </w:rPr>
            </w:pPr>
            <w:r w:rsidRPr="000F7AEA">
              <w:rPr>
                <w:rFonts w:cs="Arial"/>
                <w:bCs/>
                <w:i/>
                <w:iCs/>
                <w:sz w:val="22"/>
              </w:rPr>
              <w:t>Communio 4/2003</w:t>
            </w:r>
          </w:p>
        </w:tc>
      </w:tr>
      <w:tr w:rsidR="001A4F7F" w:rsidRPr="000F7AEA" w:rsidTr="00CA52E9">
        <w:tc>
          <w:tcPr>
            <w:tcW w:w="2802" w:type="dxa"/>
          </w:tcPr>
          <w:p w:rsidR="001A4F7F" w:rsidRPr="000F7AEA" w:rsidRDefault="001A4F7F" w:rsidP="00F74BB1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lastRenderedPageBreak/>
              <w:t>Callistos Wear</w:t>
            </w:r>
          </w:p>
        </w:tc>
        <w:tc>
          <w:tcPr>
            <w:tcW w:w="3606" w:type="dxa"/>
          </w:tcPr>
          <w:p w:rsidR="001A4F7F" w:rsidRPr="00AD6D2B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Clarity, Truth and Beauty in Liturgical Translations</w:t>
            </w:r>
          </w:p>
        </w:tc>
        <w:tc>
          <w:tcPr>
            <w:tcW w:w="3447" w:type="dxa"/>
          </w:tcPr>
          <w:p w:rsidR="001A4F7F" w:rsidRPr="000F7AEA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  <w:r w:rsidRPr="000F7AEA">
              <w:rPr>
                <w:rFonts w:cs="Arial"/>
                <w:bCs/>
                <w:i/>
                <w:iCs/>
                <w:sz w:val="22"/>
              </w:rPr>
              <w:t>Communio 4/2003</w:t>
            </w:r>
          </w:p>
          <w:p w:rsidR="001A4F7F" w:rsidRPr="000F7AEA" w:rsidRDefault="001A4F7F" w:rsidP="00F74BB1">
            <w:pPr>
              <w:spacing w:before="40"/>
              <w:rPr>
                <w:rFonts w:cs="Arial"/>
                <w:bCs/>
                <w:i/>
                <w:iCs/>
                <w:sz w:val="22"/>
              </w:rPr>
            </w:pPr>
          </w:p>
        </w:tc>
      </w:tr>
    </w:tbl>
    <w:p w:rsidR="00255FE9" w:rsidRDefault="00255FE9">
      <w:pPr>
        <w:suppressAutoHyphens w:val="0"/>
        <w:overflowPunct/>
        <w:autoSpaceDE/>
        <w:spacing w:line="276" w:lineRule="auto"/>
        <w:ind w:firstLine="567"/>
        <w:textAlignment w:val="auto"/>
        <w:rPr>
          <w:sz w:val="22"/>
        </w:rPr>
      </w:pPr>
    </w:p>
    <w:p w:rsidR="001A4F7F" w:rsidRPr="00D5285D" w:rsidRDefault="001A4F7F" w:rsidP="00F74BB1">
      <w:pPr>
        <w:ind w:firstLine="708"/>
        <w:rPr>
          <w:b/>
          <w:sz w:val="22"/>
          <w:u w:val="single"/>
          <w:lang w:val="en-US"/>
        </w:rPr>
      </w:pPr>
      <w:r w:rsidRPr="00D5285D">
        <w:rPr>
          <w:b/>
          <w:sz w:val="22"/>
          <w:u w:val="single"/>
          <w:lang w:val="en-US"/>
        </w:rPr>
        <w:t>From Ukrainian into English</w:t>
      </w:r>
      <w:bookmarkStart w:id="0" w:name="_GoBack"/>
      <w:bookmarkEnd w:id="0"/>
    </w:p>
    <w:p w:rsidR="001A4F7F" w:rsidRPr="000F7AEA" w:rsidRDefault="001A4F7F" w:rsidP="001A4F7F">
      <w:pPr>
        <w:jc w:val="center"/>
        <w:rPr>
          <w:sz w:val="22"/>
          <w:lang w:val="en-US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7"/>
      </w:tblGrid>
      <w:tr w:rsidR="00456524" w:rsidRPr="000F7AEA" w:rsidTr="00B247B6">
        <w:tc>
          <w:tcPr>
            <w:tcW w:w="6408" w:type="dxa"/>
          </w:tcPr>
          <w:p w:rsidR="00456524" w:rsidRPr="00803E92" w:rsidRDefault="00456524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sz w:val="22"/>
                <w:lang w:val="en-US"/>
              </w:rPr>
            </w:pPr>
            <w:r w:rsidRPr="00803E92">
              <w:rPr>
                <w:rFonts w:cs="Arial"/>
                <w:bCs/>
                <w:iCs/>
                <w:sz w:val="22"/>
                <w:lang w:val="en-US"/>
              </w:rPr>
              <w:t>Directory of the Monasteries, Orders, Congregations and Institutes of Consecrated life in the Ukrainian Greek Catholic Church</w:t>
            </w:r>
          </w:p>
        </w:tc>
        <w:tc>
          <w:tcPr>
            <w:tcW w:w="3447" w:type="dxa"/>
          </w:tcPr>
          <w:p w:rsidR="00456524" w:rsidRPr="000F7AEA" w:rsidRDefault="00456524" w:rsidP="00F74BB1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2006; 144 p</w:t>
            </w:r>
          </w:p>
          <w:p w:rsidR="00456524" w:rsidRPr="000F7AEA" w:rsidRDefault="00456524" w:rsidP="00F74BB1">
            <w:pPr>
              <w:spacing w:before="40"/>
              <w:rPr>
                <w:sz w:val="22"/>
                <w:lang w:val="en-US"/>
              </w:rPr>
            </w:pPr>
          </w:p>
        </w:tc>
      </w:tr>
      <w:tr w:rsidR="00456524" w:rsidRPr="00456524" w:rsidTr="00B247B6">
        <w:tc>
          <w:tcPr>
            <w:tcW w:w="6408" w:type="dxa"/>
          </w:tcPr>
          <w:p w:rsidR="00456524" w:rsidRPr="00803E92" w:rsidRDefault="00456524" w:rsidP="00F74BB1">
            <w:pPr>
              <w:pStyle w:val="a9"/>
              <w:numPr>
                <w:ilvl w:val="0"/>
                <w:numId w:val="8"/>
              </w:numPr>
              <w:spacing w:before="40"/>
              <w:rPr>
                <w:rFonts w:cs="Arial"/>
                <w:bCs/>
                <w:iCs/>
                <w:sz w:val="22"/>
                <w:lang w:val="en-US"/>
              </w:rPr>
            </w:pPr>
            <w:r w:rsidRPr="00803E92">
              <w:rPr>
                <w:rFonts w:cs="Arial"/>
                <w:bCs/>
                <w:iCs/>
                <w:sz w:val="22"/>
                <w:lang w:val="en-US"/>
              </w:rPr>
              <w:t>A Report on the Condition</w:t>
            </w:r>
            <w:r w:rsidR="00D96CA8" w:rsidRPr="00803E92">
              <w:rPr>
                <w:rFonts w:cs="Arial"/>
                <w:bCs/>
                <w:iCs/>
                <w:sz w:val="22"/>
                <w:lang w:val="en-US"/>
              </w:rPr>
              <w:t xml:space="preserve"> of Culture and NGOs in Ukraine</w:t>
            </w:r>
            <w:r w:rsidR="000776EF" w:rsidRPr="00803E92">
              <w:rPr>
                <w:rFonts w:cs="Arial"/>
                <w:bCs/>
                <w:iCs/>
                <w:sz w:val="22"/>
                <w:lang w:val="en-US"/>
              </w:rPr>
              <w:t xml:space="preserve"> (O. Zabuzhko, A. Kurkov, A. Lyubka, B. Shumylovych</w:t>
            </w:r>
            <w:r w:rsidR="00B247B6" w:rsidRPr="00803E92">
              <w:rPr>
                <w:rFonts w:cs="Arial"/>
                <w:bCs/>
                <w:iCs/>
                <w:sz w:val="22"/>
                <w:lang w:val="en-US"/>
              </w:rPr>
              <w:t>, A. Kohut</w:t>
            </w:r>
            <w:r w:rsidR="000776EF" w:rsidRPr="00803E92">
              <w:rPr>
                <w:rFonts w:cs="Arial"/>
                <w:bCs/>
                <w:iCs/>
                <w:sz w:val="22"/>
                <w:lang w:val="en-US"/>
              </w:rPr>
              <w:t>)</w:t>
            </w:r>
          </w:p>
        </w:tc>
        <w:tc>
          <w:tcPr>
            <w:tcW w:w="3447" w:type="dxa"/>
          </w:tcPr>
          <w:p w:rsidR="00456524" w:rsidRPr="000F7AEA" w:rsidRDefault="00D96CA8" w:rsidP="00F74BB1">
            <w:pPr>
              <w:spacing w:before="4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Lublin</w:t>
            </w:r>
            <w:r w:rsidR="00F511BD">
              <w:rPr>
                <w:sz w:val="22"/>
                <w:lang w:val="en-US"/>
              </w:rPr>
              <w:t>:</w:t>
            </w:r>
            <w:r>
              <w:rPr>
                <w:sz w:val="22"/>
                <w:lang w:val="en-US"/>
              </w:rPr>
              <w:t xml:space="preserve"> </w:t>
            </w:r>
            <w:r w:rsidR="000776EF">
              <w:rPr>
                <w:sz w:val="22"/>
                <w:lang w:val="en-US"/>
              </w:rPr>
              <w:t>Fundacja Kultura Enter, 2012</w:t>
            </w:r>
          </w:p>
        </w:tc>
      </w:tr>
    </w:tbl>
    <w:p w:rsidR="00456524" w:rsidRDefault="00456524" w:rsidP="001A4F7F">
      <w:pPr>
        <w:jc w:val="center"/>
        <w:rPr>
          <w:b/>
          <w:sz w:val="22"/>
          <w:u w:val="single"/>
          <w:lang w:val="en-US"/>
        </w:rPr>
      </w:pPr>
    </w:p>
    <w:p w:rsidR="001A4F7F" w:rsidRDefault="001A4F7F" w:rsidP="00B471C2">
      <w:pPr>
        <w:ind w:firstLine="708"/>
        <w:rPr>
          <w:b/>
          <w:sz w:val="22"/>
          <w:u w:val="single"/>
          <w:lang w:val="en-US"/>
        </w:rPr>
      </w:pPr>
      <w:r w:rsidRPr="00D5285D">
        <w:rPr>
          <w:b/>
          <w:sz w:val="22"/>
          <w:u w:val="single"/>
          <w:lang w:val="en-US"/>
        </w:rPr>
        <w:t>From Italian into Ukrainian</w:t>
      </w:r>
    </w:p>
    <w:p w:rsidR="00255FE9" w:rsidRPr="00D5285D" w:rsidRDefault="00255FE9" w:rsidP="00B471C2">
      <w:pPr>
        <w:ind w:firstLine="708"/>
        <w:rPr>
          <w:b/>
          <w:sz w:val="22"/>
          <w:u w:val="single"/>
          <w:lang w:val="en-US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123"/>
        <w:gridCol w:w="3447"/>
      </w:tblGrid>
      <w:tr w:rsidR="001A4F7F" w:rsidRPr="000F7AEA" w:rsidTr="00B471C2">
        <w:tc>
          <w:tcPr>
            <w:tcW w:w="3285" w:type="dxa"/>
          </w:tcPr>
          <w:p w:rsidR="001A4F7F" w:rsidRPr="000776EF" w:rsidRDefault="00AB0967" w:rsidP="00255FE9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en-US"/>
              </w:rPr>
            </w:pPr>
            <w:r w:rsidRPr="000776EF">
              <w:rPr>
                <w:rFonts w:cs="Arial"/>
                <w:bCs/>
                <w:sz w:val="22"/>
                <w:lang w:val="en-US"/>
              </w:rPr>
              <w:t>Andrea Camilleri</w:t>
            </w:r>
          </w:p>
        </w:tc>
        <w:tc>
          <w:tcPr>
            <w:tcW w:w="3123" w:type="dxa"/>
          </w:tcPr>
          <w:p w:rsidR="001A4F7F" w:rsidRPr="00AD6D2B" w:rsidRDefault="00AB0967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en-US"/>
              </w:rPr>
              <w:t>Tocco d’artista</w:t>
            </w:r>
          </w:p>
        </w:tc>
        <w:tc>
          <w:tcPr>
            <w:tcW w:w="3447" w:type="dxa"/>
          </w:tcPr>
          <w:p w:rsidR="00225658" w:rsidRPr="000F7AEA" w:rsidRDefault="00225658" w:rsidP="00255FE9">
            <w:pPr>
              <w:spacing w:before="40"/>
              <w:rPr>
                <w:sz w:val="22"/>
                <w:lang w:val="it-IT"/>
              </w:rPr>
            </w:pPr>
            <w:r w:rsidRPr="000776EF">
              <w:rPr>
                <w:i/>
                <w:sz w:val="22"/>
                <w:lang w:val="en-US"/>
              </w:rPr>
              <w:t>Vsesvit</w:t>
            </w:r>
            <w:r w:rsidRPr="000776EF">
              <w:rPr>
                <w:sz w:val="22"/>
                <w:lang w:val="en-US"/>
              </w:rPr>
              <w:t>, Kyiv, no. 5-6’2</w:t>
            </w:r>
            <w:r w:rsidRPr="000F7AEA">
              <w:rPr>
                <w:sz w:val="22"/>
                <w:lang w:val="it-IT"/>
              </w:rPr>
              <w:t>011</w:t>
            </w:r>
          </w:p>
        </w:tc>
      </w:tr>
      <w:tr w:rsidR="00225658" w:rsidRPr="000F7AEA" w:rsidTr="00B471C2">
        <w:tc>
          <w:tcPr>
            <w:tcW w:w="3285" w:type="dxa"/>
          </w:tcPr>
          <w:p w:rsidR="00225658" w:rsidRPr="000F7AEA" w:rsidRDefault="00D559E3" w:rsidP="00255FE9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it-IT"/>
              </w:rPr>
            </w:pPr>
            <w:r w:rsidRPr="000F7AEA">
              <w:rPr>
                <w:rFonts w:cs="Arial"/>
                <w:bCs/>
                <w:sz w:val="22"/>
                <w:lang w:val="it-IT"/>
              </w:rPr>
              <w:t>Umberto Eco</w:t>
            </w:r>
          </w:p>
        </w:tc>
        <w:tc>
          <w:tcPr>
            <w:tcW w:w="3123" w:type="dxa"/>
          </w:tcPr>
          <w:p w:rsidR="00225658" w:rsidRPr="00AD6D2B" w:rsidRDefault="008453E7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La scoperta dell’America</w:t>
            </w:r>
          </w:p>
        </w:tc>
        <w:tc>
          <w:tcPr>
            <w:tcW w:w="3447" w:type="dxa"/>
          </w:tcPr>
          <w:p w:rsidR="00225658" w:rsidRPr="000F7AEA" w:rsidRDefault="003B4900" w:rsidP="00255FE9">
            <w:pPr>
              <w:spacing w:before="40"/>
              <w:rPr>
                <w:i/>
                <w:sz w:val="22"/>
                <w:lang w:val="it-IT"/>
              </w:rPr>
            </w:pPr>
            <w:r w:rsidRPr="000F7AEA">
              <w:rPr>
                <w:i/>
                <w:sz w:val="22"/>
                <w:lang w:val="it-IT"/>
              </w:rPr>
              <w:t>Vsesvit</w:t>
            </w:r>
            <w:r w:rsidRPr="000F7AEA">
              <w:rPr>
                <w:sz w:val="22"/>
                <w:lang w:val="it-IT"/>
              </w:rPr>
              <w:t>, Kyiv, no.</w:t>
            </w:r>
            <w:r>
              <w:rPr>
                <w:sz w:val="22"/>
                <w:lang w:val="it-IT"/>
              </w:rPr>
              <w:t xml:space="preserve"> 1-2’2013</w:t>
            </w:r>
          </w:p>
        </w:tc>
      </w:tr>
      <w:tr w:rsidR="00AB0967" w:rsidRPr="000F7AEA" w:rsidTr="00B471C2">
        <w:tc>
          <w:tcPr>
            <w:tcW w:w="3285" w:type="dxa"/>
          </w:tcPr>
          <w:p w:rsidR="00AB0967" w:rsidRPr="000F7AEA" w:rsidRDefault="00AB0967" w:rsidP="00255FE9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it-IT"/>
              </w:rPr>
            </w:pPr>
            <w:r w:rsidRPr="000F7AEA">
              <w:rPr>
                <w:rFonts w:cs="Arial"/>
                <w:bCs/>
                <w:sz w:val="22"/>
                <w:lang w:val="it-IT"/>
              </w:rPr>
              <w:t>Tomas Spidlik</w:t>
            </w:r>
          </w:p>
        </w:tc>
        <w:tc>
          <w:tcPr>
            <w:tcW w:w="3123" w:type="dxa"/>
          </w:tcPr>
          <w:p w:rsidR="00AB0967" w:rsidRPr="00AD6D2B" w:rsidRDefault="00AB0967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L'arte di purificare il cuore</w:t>
            </w:r>
          </w:p>
        </w:tc>
        <w:tc>
          <w:tcPr>
            <w:tcW w:w="3447" w:type="dxa"/>
          </w:tcPr>
          <w:p w:rsidR="00AB0967" w:rsidRPr="000F7AEA" w:rsidRDefault="00AB0967" w:rsidP="00255FE9">
            <w:pPr>
              <w:spacing w:before="40"/>
              <w:rPr>
                <w:sz w:val="22"/>
                <w:lang w:val="it-IT"/>
              </w:rPr>
            </w:pPr>
            <w:r w:rsidRPr="000F7AEA">
              <w:rPr>
                <w:sz w:val="22"/>
                <w:lang w:val="it-IT"/>
              </w:rPr>
              <w:t>Lviv: Svichado, 2006; 72 p</w:t>
            </w:r>
          </w:p>
        </w:tc>
      </w:tr>
      <w:tr w:rsidR="00AB0967" w:rsidRPr="000F7AEA" w:rsidTr="00B471C2">
        <w:tc>
          <w:tcPr>
            <w:tcW w:w="3285" w:type="dxa"/>
          </w:tcPr>
          <w:p w:rsidR="00AB0967" w:rsidRPr="000F7AEA" w:rsidRDefault="00AB0967" w:rsidP="00255FE9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it-IT"/>
              </w:rPr>
            </w:pPr>
            <w:r w:rsidRPr="000F7AEA">
              <w:rPr>
                <w:rFonts w:cs="Arial"/>
                <w:bCs/>
                <w:sz w:val="22"/>
                <w:lang w:val="it-IT"/>
              </w:rPr>
              <w:t>Marek Inglot</w:t>
            </w:r>
          </w:p>
        </w:tc>
        <w:tc>
          <w:tcPr>
            <w:tcW w:w="3123" w:type="dxa"/>
          </w:tcPr>
          <w:p w:rsidR="00AB0967" w:rsidRPr="00AD6D2B" w:rsidRDefault="00AB0967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La Compagnia di Gesù nell’Impero Russo (1772-1820) e la sua parte nella restaurazione generale della Compagnia</w:t>
            </w:r>
          </w:p>
        </w:tc>
        <w:tc>
          <w:tcPr>
            <w:tcW w:w="3447" w:type="dxa"/>
          </w:tcPr>
          <w:p w:rsidR="00AB0967" w:rsidRPr="000F7AEA" w:rsidRDefault="00AB0967" w:rsidP="00255FE9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Svichado, 2009; 428 p</w:t>
            </w:r>
          </w:p>
          <w:p w:rsidR="00AB0967" w:rsidRPr="000F7AEA" w:rsidRDefault="00AB0967" w:rsidP="00255FE9">
            <w:pPr>
              <w:spacing w:before="40"/>
              <w:rPr>
                <w:sz w:val="22"/>
                <w:lang w:val="en-US"/>
              </w:rPr>
            </w:pPr>
          </w:p>
        </w:tc>
      </w:tr>
      <w:tr w:rsidR="00AB0967" w:rsidRPr="00F85016" w:rsidTr="00B471C2">
        <w:tc>
          <w:tcPr>
            <w:tcW w:w="3285" w:type="dxa"/>
          </w:tcPr>
          <w:p w:rsidR="00AB0967" w:rsidRPr="000F7AEA" w:rsidRDefault="00AB0967" w:rsidP="00255FE9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 w:rsidRPr="000F7AEA">
              <w:rPr>
                <w:rFonts w:cs="Arial"/>
                <w:bCs/>
                <w:sz w:val="22"/>
              </w:rPr>
              <w:t>Bohdan Dziourach</w:t>
            </w:r>
          </w:p>
        </w:tc>
        <w:tc>
          <w:tcPr>
            <w:tcW w:w="3123" w:type="dxa"/>
          </w:tcPr>
          <w:p w:rsidR="00AB0967" w:rsidRPr="00AD6D2B" w:rsidRDefault="00AB0967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La dimensione mistica della vita monastica</w:t>
            </w:r>
          </w:p>
        </w:tc>
        <w:tc>
          <w:tcPr>
            <w:tcW w:w="3447" w:type="dxa"/>
          </w:tcPr>
          <w:p w:rsidR="00AB0967" w:rsidRPr="000F7AEA" w:rsidRDefault="00047224" w:rsidP="00047224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 xml:space="preserve">Lviv: Svichado </w:t>
            </w:r>
            <w:r>
              <w:rPr>
                <w:sz w:val="22"/>
                <w:lang w:val="en-US"/>
              </w:rPr>
              <w:t>(c</w:t>
            </w:r>
            <w:r w:rsidR="00AB0967" w:rsidRPr="000F7AEA">
              <w:rPr>
                <w:sz w:val="22"/>
                <w:lang w:val="en-US"/>
              </w:rPr>
              <w:t>oming soon</w:t>
            </w:r>
            <w:r>
              <w:rPr>
                <w:sz w:val="22"/>
                <w:lang w:val="en-US"/>
              </w:rPr>
              <w:t>); 200 p</w:t>
            </w:r>
          </w:p>
        </w:tc>
      </w:tr>
      <w:tr w:rsidR="00047224" w:rsidRPr="00F85016" w:rsidTr="00B471C2">
        <w:tc>
          <w:tcPr>
            <w:tcW w:w="3285" w:type="dxa"/>
          </w:tcPr>
          <w:p w:rsidR="00047224" w:rsidRPr="000F7AEA" w:rsidRDefault="00047224" w:rsidP="00255FE9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lang w:val="en-US"/>
              </w:rPr>
              <w:t>Pierluigi Ferrari</w:t>
            </w:r>
          </w:p>
        </w:tc>
        <w:tc>
          <w:tcPr>
            <w:tcW w:w="3123" w:type="dxa"/>
          </w:tcPr>
          <w:p w:rsidR="00047224" w:rsidRPr="00AD6D2B" w:rsidRDefault="00047224" w:rsidP="00047224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Il Discorso della Montagna: La Nuova Legge</w:t>
            </w:r>
          </w:p>
        </w:tc>
        <w:tc>
          <w:tcPr>
            <w:tcW w:w="3447" w:type="dxa"/>
          </w:tcPr>
          <w:p w:rsidR="00047224" w:rsidRPr="000F7AEA" w:rsidRDefault="00047224" w:rsidP="00047224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Lviv: S</w:t>
            </w:r>
            <w:r>
              <w:rPr>
                <w:sz w:val="22"/>
                <w:lang w:val="en-US"/>
              </w:rPr>
              <w:t>krynia</w:t>
            </w:r>
            <w:r w:rsidRPr="000F7AEA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(c</w:t>
            </w:r>
            <w:r w:rsidRPr="000F7AEA">
              <w:rPr>
                <w:sz w:val="22"/>
                <w:lang w:val="en-US"/>
              </w:rPr>
              <w:t>oming soon</w:t>
            </w:r>
            <w:r>
              <w:rPr>
                <w:sz w:val="22"/>
                <w:lang w:val="en-US"/>
              </w:rPr>
              <w:t>);</w:t>
            </w:r>
            <w:r w:rsidR="00CF426C">
              <w:rPr>
                <w:sz w:val="22"/>
                <w:lang w:val="en-US"/>
              </w:rPr>
              <w:t xml:space="preserve"> 80 p</w:t>
            </w:r>
          </w:p>
        </w:tc>
      </w:tr>
      <w:tr w:rsidR="003B4900" w:rsidRPr="0040759E" w:rsidTr="00B471C2">
        <w:tc>
          <w:tcPr>
            <w:tcW w:w="3285" w:type="dxa"/>
          </w:tcPr>
          <w:p w:rsidR="003B4900" w:rsidRPr="000F7AEA" w:rsidRDefault="003B4900" w:rsidP="00255FE9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lang w:val="it-IT"/>
              </w:rPr>
              <w:t>Tomas Spidlik</w:t>
            </w:r>
          </w:p>
        </w:tc>
        <w:tc>
          <w:tcPr>
            <w:tcW w:w="3123" w:type="dxa"/>
          </w:tcPr>
          <w:p w:rsidR="003B4900" w:rsidRPr="00AD6D2B" w:rsidRDefault="0040759E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Il professor Ulipispirus e altre storie</w:t>
            </w:r>
          </w:p>
        </w:tc>
        <w:tc>
          <w:tcPr>
            <w:tcW w:w="3447" w:type="dxa"/>
          </w:tcPr>
          <w:p w:rsidR="003B4900" w:rsidRPr="0040759E" w:rsidRDefault="0071781E" w:rsidP="0071781E">
            <w:pPr>
              <w:spacing w:before="40"/>
              <w:rPr>
                <w:sz w:val="22"/>
                <w:lang w:val="it-IT"/>
              </w:rPr>
            </w:pPr>
            <w:r>
              <w:rPr>
                <w:sz w:val="22"/>
                <w:lang w:val="en-US"/>
              </w:rPr>
              <w:t>Lviv: Skrynia, 2015;</w:t>
            </w:r>
            <w:r w:rsidR="0040759E" w:rsidRPr="000F7AEA">
              <w:rPr>
                <w:sz w:val="22"/>
                <w:lang w:val="en-US"/>
              </w:rPr>
              <w:t xml:space="preserve"> </w:t>
            </w:r>
            <w:r w:rsidR="0040759E">
              <w:rPr>
                <w:sz w:val="22"/>
                <w:lang w:val="en-US"/>
              </w:rPr>
              <w:t>8</w:t>
            </w:r>
            <w:r w:rsidR="0040759E" w:rsidRPr="000F7AEA">
              <w:rPr>
                <w:sz w:val="22"/>
                <w:lang w:val="en-US"/>
              </w:rPr>
              <w:t>0</w:t>
            </w:r>
            <w:r>
              <w:rPr>
                <w:sz w:val="22"/>
                <w:lang w:val="en-US"/>
              </w:rPr>
              <w:t xml:space="preserve"> p</w:t>
            </w:r>
          </w:p>
        </w:tc>
      </w:tr>
      <w:tr w:rsidR="003B4900" w:rsidRPr="003B4900" w:rsidTr="00B471C2">
        <w:tc>
          <w:tcPr>
            <w:tcW w:w="3285" w:type="dxa"/>
          </w:tcPr>
          <w:p w:rsidR="003B4900" w:rsidRPr="000F7AEA" w:rsidRDefault="003B4900" w:rsidP="00255FE9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lang w:val="it-IT"/>
              </w:rPr>
              <w:t>Angela Nanetti</w:t>
            </w:r>
          </w:p>
        </w:tc>
        <w:tc>
          <w:tcPr>
            <w:tcW w:w="3123" w:type="dxa"/>
          </w:tcPr>
          <w:p w:rsidR="003B4900" w:rsidRPr="00AD6D2B" w:rsidRDefault="003B4900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Mio nonno era un ciliegio</w:t>
            </w:r>
          </w:p>
        </w:tc>
        <w:tc>
          <w:tcPr>
            <w:tcW w:w="3447" w:type="dxa"/>
          </w:tcPr>
          <w:p w:rsidR="003B4900" w:rsidRPr="003B4900" w:rsidRDefault="0071781E" w:rsidP="0071781E">
            <w:pPr>
              <w:spacing w:before="40"/>
              <w:rPr>
                <w:sz w:val="22"/>
                <w:lang w:val="it-IT"/>
              </w:rPr>
            </w:pPr>
            <w:r>
              <w:rPr>
                <w:sz w:val="22"/>
                <w:lang w:val="en-US"/>
              </w:rPr>
              <w:t>Lviv: VSL</w:t>
            </w:r>
            <w:r w:rsidR="00CF426C">
              <w:rPr>
                <w:sz w:val="22"/>
                <w:lang w:val="en-US"/>
              </w:rPr>
              <w:t>, 2015</w:t>
            </w:r>
            <w:r>
              <w:rPr>
                <w:sz w:val="22"/>
                <w:lang w:val="en-US"/>
              </w:rPr>
              <w:t>;</w:t>
            </w:r>
            <w:r w:rsidR="003B4900" w:rsidRPr="000F7AEA">
              <w:rPr>
                <w:sz w:val="22"/>
                <w:lang w:val="en-US"/>
              </w:rPr>
              <w:t xml:space="preserve"> </w:t>
            </w:r>
            <w:r w:rsidR="003B4900">
              <w:rPr>
                <w:sz w:val="22"/>
                <w:lang w:val="en-US"/>
              </w:rPr>
              <w:t>13</w:t>
            </w:r>
            <w:r w:rsidR="003B4900" w:rsidRPr="000F7AEA">
              <w:rPr>
                <w:sz w:val="22"/>
                <w:lang w:val="en-US"/>
              </w:rPr>
              <w:t>0 p</w:t>
            </w:r>
          </w:p>
        </w:tc>
      </w:tr>
      <w:tr w:rsidR="007925CB" w:rsidRPr="007925CB" w:rsidTr="00B471C2">
        <w:tc>
          <w:tcPr>
            <w:tcW w:w="3285" w:type="dxa"/>
          </w:tcPr>
          <w:p w:rsidR="007925CB" w:rsidRDefault="007925CB" w:rsidP="007925CB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it-IT"/>
              </w:rPr>
            </w:pPr>
            <w:r>
              <w:rPr>
                <w:rFonts w:cs="Arial"/>
                <w:bCs/>
                <w:sz w:val="22"/>
                <w:lang w:val="en-US"/>
              </w:rPr>
              <w:t>Angela Nanetti</w:t>
            </w:r>
          </w:p>
        </w:tc>
        <w:tc>
          <w:tcPr>
            <w:tcW w:w="3123" w:type="dxa"/>
          </w:tcPr>
          <w:p w:rsidR="007925CB" w:rsidRPr="00AD6D2B" w:rsidRDefault="007925CB" w:rsidP="007925CB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Il uomo che coltivava le comete</w:t>
            </w:r>
          </w:p>
        </w:tc>
        <w:tc>
          <w:tcPr>
            <w:tcW w:w="3447" w:type="dxa"/>
          </w:tcPr>
          <w:p w:rsidR="007925CB" w:rsidRPr="007925CB" w:rsidRDefault="007925CB" w:rsidP="007925CB">
            <w:pPr>
              <w:spacing w:before="40"/>
              <w:rPr>
                <w:sz w:val="22"/>
                <w:lang w:val="it-IT"/>
              </w:rPr>
            </w:pPr>
            <w:r>
              <w:rPr>
                <w:sz w:val="22"/>
                <w:lang w:val="en-US"/>
              </w:rPr>
              <w:t>Lviv: VSL, 2016;</w:t>
            </w:r>
            <w:r w:rsidRPr="000F7AEA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15</w:t>
            </w:r>
            <w:r w:rsidRPr="000F7AEA">
              <w:rPr>
                <w:sz w:val="22"/>
                <w:lang w:val="en-US"/>
              </w:rPr>
              <w:t>0 p</w:t>
            </w:r>
          </w:p>
        </w:tc>
      </w:tr>
      <w:tr w:rsidR="00CF426C" w:rsidRPr="007925CB" w:rsidTr="00B471C2">
        <w:tc>
          <w:tcPr>
            <w:tcW w:w="3285" w:type="dxa"/>
          </w:tcPr>
          <w:p w:rsidR="00CF426C" w:rsidRDefault="00CF426C" w:rsidP="00CF426C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it-IT"/>
              </w:rPr>
            </w:pPr>
            <w:r>
              <w:rPr>
                <w:rFonts w:cs="Arial"/>
                <w:bCs/>
                <w:sz w:val="22"/>
                <w:lang w:val="it-IT"/>
              </w:rPr>
              <w:t>Paolo Giordano</w:t>
            </w:r>
          </w:p>
        </w:tc>
        <w:tc>
          <w:tcPr>
            <w:tcW w:w="3123" w:type="dxa"/>
          </w:tcPr>
          <w:p w:rsidR="00CF426C" w:rsidRPr="00AD6D2B" w:rsidRDefault="00CF426C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La solitudine dei numeri primi</w:t>
            </w:r>
          </w:p>
        </w:tc>
        <w:tc>
          <w:tcPr>
            <w:tcW w:w="3447" w:type="dxa"/>
          </w:tcPr>
          <w:p w:rsidR="00CF426C" w:rsidRPr="00CF426C" w:rsidRDefault="00CF426C" w:rsidP="007925CB">
            <w:pPr>
              <w:spacing w:before="4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Lviv: VSL</w:t>
            </w:r>
            <w:r w:rsidR="007925CB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 xml:space="preserve"> </w:t>
            </w:r>
            <w:r w:rsidR="007925CB">
              <w:rPr>
                <w:sz w:val="22"/>
                <w:lang w:val="en-US"/>
              </w:rPr>
              <w:t>2016;</w:t>
            </w:r>
            <w:r>
              <w:rPr>
                <w:sz w:val="22"/>
                <w:lang w:val="en-US"/>
              </w:rPr>
              <w:t xml:space="preserve"> 420</w:t>
            </w:r>
            <w:r w:rsidRPr="000F7AEA">
              <w:rPr>
                <w:sz w:val="22"/>
                <w:lang w:val="en-US"/>
              </w:rPr>
              <w:t xml:space="preserve"> p</w:t>
            </w:r>
          </w:p>
        </w:tc>
      </w:tr>
      <w:tr w:rsidR="007925CB" w:rsidRPr="007925CB" w:rsidTr="00B471C2">
        <w:tc>
          <w:tcPr>
            <w:tcW w:w="3285" w:type="dxa"/>
          </w:tcPr>
          <w:p w:rsidR="007925CB" w:rsidRDefault="007925CB" w:rsidP="00CF426C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before="40"/>
              <w:textAlignment w:val="auto"/>
              <w:rPr>
                <w:rFonts w:cs="Arial"/>
                <w:bCs/>
                <w:sz w:val="22"/>
                <w:lang w:val="it-IT"/>
              </w:rPr>
            </w:pPr>
            <w:r>
              <w:rPr>
                <w:rFonts w:cs="Arial"/>
                <w:bCs/>
                <w:sz w:val="22"/>
                <w:lang w:val="it-IT"/>
              </w:rPr>
              <w:t>Paolo Giordano</w:t>
            </w:r>
          </w:p>
        </w:tc>
        <w:tc>
          <w:tcPr>
            <w:tcW w:w="3123" w:type="dxa"/>
          </w:tcPr>
          <w:p w:rsidR="007925CB" w:rsidRPr="00AD6D2B" w:rsidRDefault="007925CB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r w:rsidRPr="00AD6D2B">
              <w:rPr>
                <w:rFonts w:cs="Arial"/>
                <w:bCs/>
                <w:i/>
                <w:iCs/>
                <w:sz w:val="22"/>
                <w:lang w:val="it-IT"/>
              </w:rPr>
              <w:t>Il nero e l’argento</w:t>
            </w:r>
          </w:p>
        </w:tc>
        <w:tc>
          <w:tcPr>
            <w:tcW w:w="3447" w:type="dxa"/>
          </w:tcPr>
          <w:p w:rsidR="007925CB" w:rsidRDefault="007925CB" w:rsidP="007925CB">
            <w:pPr>
              <w:spacing w:before="4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Lviv: VSL, 2016; 130</w:t>
            </w:r>
            <w:r w:rsidRPr="000F7AEA">
              <w:rPr>
                <w:sz w:val="22"/>
                <w:lang w:val="en-US"/>
              </w:rPr>
              <w:t xml:space="preserve"> p</w:t>
            </w:r>
          </w:p>
        </w:tc>
      </w:tr>
      <w:tr w:rsidR="00AB0967" w:rsidRPr="007925CB" w:rsidTr="00B471C2">
        <w:tc>
          <w:tcPr>
            <w:tcW w:w="3285" w:type="dxa"/>
          </w:tcPr>
          <w:p w:rsidR="00AB0967" w:rsidRPr="00CF426C" w:rsidRDefault="00AB0967" w:rsidP="00B471C2">
            <w:pPr>
              <w:rPr>
                <w:rFonts w:cs="Arial"/>
                <w:bCs/>
                <w:sz w:val="22"/>
                <w:lang w:val="en-US"/>
              </w:rPr>
            </w:pPr>
          </w:p>
        </w:tc>
        <w:tc>
          <w:tcPr>
            <w:tcW w:w="3123" w:type="dxa"/>
          </w:tcPr>
          <w:p w:rsidR="00AB0967" w:rsidRPr="00AD6D2B" w:rsidRDefault="00AB0967" w:rsidP="00563181">
            <w:pPr>
              <w:rPr>
                <w:rFonts w:cs="Arial"/>
                <w:bCs/>
                <w:i/>
                <w:iCs/>
                <w:sz w:val="22"/>
                <w:lang w:val="en-US"/>
              </w:rPr>
            </w:pPr>
          </w:p>
        </w:tc>
        <w:tc>
          <w:tcPr>
            <w:tcW w:w="3447" w:type="dxa"/>
          </w:tcPr>
          <w:p w:rsidR="00AB0967" w:rsidRPr="00CF426C" w:rsidRDefault="00AB0967" w:rsidP="00563181">
            <w:pPr>
              <w:rPr>
                <w:sz w:val="22"/>
                <w:lang w:val="en-US"/>
              </w:rPr>
            </w:pPr>
          </w:p>
        </w:tc>
      </w:tr>
    </w:tbl>
    <w:p w:rsidR="001A4F7F" w:rsidRPr="00D5285D" w:rsidRDefault="00FD56ED" w:rsidP="00F74BB1">
      <w:pPr>
        <w:spacing w:before="240"/>
        <w:ind w:left="708"/>
        <w:rPr>
          <w:b/>
          <w:sz w:val="22"/>
          <w:u w:val="single"/>
          <w:lang w:val="en-US"/>
        </w:rPr>
      </w:pPr>
      <w:r w:rsidRPr="00D5285D">
        <w:rPr>
          <w:b/>
          <w:sz w:val="22"/>
          <w:u w:val="single"/>
          <w:lang w:val="en-US"/>
        </w:rPr>
        <w:t>Translations</w:t>
      </w:r>
      <w:r w:rsidR="001A4F7F" w:rsidRPr="00D5285D">
        <w:rPr>
          <w:b/>
          <w:sz w:val="22"/>
          <w:u w:val="single"/>
          <w:lang w:val="en-US"/>
        </w:rPr>
        <w:t xml:space="preserve"> </w:t>
      </w:r>
      <w:r w:rsidRPr="00D5285D">
        <w:rPr>
          <w:b/>
          <w:sz w:val="22"/>
          <w:u w:val="single"/>
          <w:lang w:val="en-US"/>
        </w:rPr>
        <w:t>of websites</w:t>
      </w:r>
    </w:p>
    <w:p w:rsidR="001A4F7F" w:rsidRPr="000F7AEA" w:rsidRDefault="001A4F7F" w:rsidP="001A4F7F">
      <w:pPr>
        <w:rPr>
          <w:sz w:val="22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123"/>
        <w:gridCol w:w="3447"/>
      </w:tblGrid>
      <w:tr w:rsidR="001A4F7F" w:rsidRPr="000F7AEA" w:rsidTr="00E44067">
        <w:tc>
          <w:tcPr>
            <w:tcW w:w="3285" w:type="dxa"/>
          </w:tcPr>
          <w:p w:rsidR="001A4F7F" w:rsidRPr="00D2089C" w:rsidRDefault="00FD56ED" w:rsidP="00255FE9">
            <w:pPr>
              <w:spacing w:before="40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Center for Urban History of East Central Europe</w:t>
            </w:r>
            <w:r w:rsidR="00626B6B">
              <w:rPr>
                <w:rFonts w:cs="Arial"/>
                <w:bCs/>
                <w:sz w:val="22"/>
                <w:lang w:val="en-US"/>
              </w:rPr>
              <w:t xml:space="preserve"> (Lviv, Ukraine)</w:t>
            </w:r>
          </w:p>
        </w:tc>
        <w:tc>
          <w:tcPr>
            <w:tcW w:w="3123" w:type="dxa"/>
          </w:tcPr>
          <w:p w:rsidR="001A4F7F" w:rsidRDefault="00F85016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hyperlink r:id="rId10" w:history="1">
              <w:r w:rsidR="00FD56ED" w:rsidRPr="00326F41">
                <w:rPr>
                  <w:rStyle w:val="a6"/>
                  <w:rFonts w:cs="Arial"/>
                  <w:bCs/>
                  <w:i/>
                  <w:iCs/>
                  <w:sz w:val="22"/>
                  <w:lang w:val="en-US"/>
                </w:rPr>
                <w:t>www.lvivcenter.org</w:t>
              </w:r>
            </w:hyperlink>
          </w:p>
          <w:p w:rsidR="00FD56ED" w:rsidRPr="00FD56ED" w:rsidRDefault="00FD56ED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</w:p>
        </w:tc>
        <w:tc>
          <w:tcPr>
            <w:tcW w:w="3447" w:type="dxa"/>
          </w:tcPr>
          <w:p w:rsidR="001A4F7F" w:rsidRPr="000F7AEA" w:rsidRDefault="00FD56ED" w:rsidP="00255FE9">
            <w:pPr>
              <w:spacing w:before="4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English version</w:t>
            </w:r>
          </w:p>
        </w:tc>
      </w:tr>
      <w:tr w:rsidR="008B42D0" w:rsidRPr="000F7AEA" w:rsidTr="00E44067">
        <w:tc>
          <w:tcPr>
            <w:tcW w:w="3285" w:type="dxa"/>
          </w:tcPr>
          <w:p w:rsidR="008B42D0" w:rsidRPr="0057510C" w:rsidRDefault="0057510C" w:rsidP="00255FE9">
            <w:pPr>
              <w:spacing w:before="40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The Wooden Churches of Ukraine</w:t>
            </w:r>
            <w:r w:rsidR="00626B6B">
              <w:rPr>
                <w:rFonts w:cs="Arial"/>
                <w:bCs/>
                <w:sz w:val="22"/>
                <w:lang w:val="en-US"/>
              </w:rPr>
              <w:t xml:space="preserve"> (Kyiv, Ukraine)</w:t>
            </w:r>
          </w:p>
        </w:tc>
        <w:tc>
          <w:tcPr>
            <w:tcW w:w="3123" w:type="dxa"/>
          </w:tcPr>
          <w:p w:rsidR="008B42D0" w:rsidRPr="000F7AEA" w:rsidRDefault="00F85016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hyperlink r:id="rId11" w:history="1">
              <w:r w:rsidR="008B42D0" w:rsidRPr="000F7AEA">
                <w:rPr>
                  <w:rStyle w:val="a6"/>
                  <w:rFonts w:eastAsia="Times" w:cs="Arial"/>
                  <w:bCs/>
                  <w:i/>
                  <w:iCs/>
                  <w:sz w:val="22"/>
                </w:rPr>
                <w:t>www.derev.org.ua</w:t>
              </w:r>
            </w:hyperlink>
          </w:p>
        </w:tc>
        <w:tc>
          <w:tcPr>
            <w:tcW w:w="3447" w:type="dxa"/>
          </w:tcPr>
          <w:p w:rsidR="008B42D0" w:rsidRPr="000F7AEA" w:rsidRDefault="008B42D0" w:rsidP="00255FE9">
            <w:pPr>
              <w:spacing w:before="40"/>
              <w:rPr>
                <w:sz w:val="22"/>
                <w:lang w:val="en-US"/>
              </w:rPr>
            </w:pPr>
            <w:r w:rsidRPr="000F7AEA">
              <w:rPr>
                <w:sz w:val="22"/>
                <w:lang w:val="en-US"/>
              </w:rPr>
              <w:t>English version</w:t>
            </w:r>
          </w:p>
          <w:p w:rsidR="008B42D0" w:rsidRPr="000F7AEA" w:rsidRDefault="008B42D0" w:rsidP="00255FE9">
            <w:pPr>
              <w:spacing w:before="40"/>
              <w:rPr>
                <w:sz w:val="22"/>
                <w:lang w:val="en-US"/>
              </w:rPr>
            </w:pPr>
          </w:p>
        </w:tc>
      </w:tr>
      <w:tr w:rsidR="008B42D0" w:rsidRPr="000F7AEA" w:rsidTr="00E44067">
        <w:tc>
          <w:tcPr>
            <w:tcW w:w="3285" w:type="dxa"/>
          </w:tcPr>
          <w:p w:rsidR="008B42D0" w:rsidRPr="000F7AEA" w:rsidRDefault="008B42D0" w:rsidP="00255FE9">
            <w:pPr>
              <w:spacing w:before="40"/>
              <w:rPr>
                <w:rFonts w:cs="Arial"/>
                <w:bCs/>
                <w:sz w:val="22"/>
                <w:lang w:val="it-IT"/>
              </w:rPr>
            </w:pPr>
            <w:r w:rsidRPr="000F7AEA">
              <w:rPr>
                <w:rFonts w:cs="Arial"/>
                <w:bCs/>
                <w:sz w:val="22"/>
                <w:lang w:val="it-IT"/>
              </w:rPr>
              <w:t xml:space="preserve">Pontificio Istituto Orientale –Centro Studi e Ricerche </w:t>
            </w:r>
            <w:r w:rsidR="00255FE9">
              <w:rPr>
                <w:rFonts w:cs="Arial"/>
                <w:bCs/>
                <w:sz w:val="22"/>
                <w:lang w:val="it-IT"/>
              </w:rPr>
              <w:t xml:space="preserve">        </w:t>
            </w:r>
            <w:r w:rsidRPr="000F7AEA">
              <w:rPr>
                <w:rFonts w:cs="Arial"/>
                <w:bCs/>
                <w:sz w:val="22"/>
                <w:lang w:val="it-IT"/>
              </w:rPr>
              <w:t>“Ezio Aletti” (Rom</w:t>
            </w:r>
            <w:r w:rsidR="00255FE9">
              <w:rPr>
                <w:rFonts w:cs="Arial"/>
                <w:bCs/>
                <w:sz w:val="22"/>
                <w:lang w:val="it-IT"/>
              </w:rPr>
              <w:t>e</w:t>
            </w:r>
            <w:r w:rsidRPr="000F7AEA">
              <w:rPr>
                <w:rFonts w:cs="Arial"/>
                <w:bCs/>
                <w:sz w:val="22"/>
                <w:lang w:val="it-IT"/>
              </w:rPr>
              <w:t>, Ital</w:t>
            </w:r>
            <w:r w:rsidR="00255FE9">
              <w:rPr>
                <w:rFonts w:cs="Arial"/>
                <w:bCs/>
                <w:sz w:val="22"/>
                <w:lang w:val="it-IT"/>
              </w:rPr>
              <w:t>y</w:t>
            </w:r>
            <w:r w:rsidRPr="000F7AEA">
              <w:rPr>
                <w:rFonts w:cs="Arial"/>
                <w:bCs/>
                <w:sz w:val="22"/>
                <w:lang w:val="it-IT"/>
              </w:rPr>
              <w:t>)</w:t>
            </w:r>
          </w:p>
        </w:tc>
        <w:tc>
          <w:tcPr>
            <w:tcW w:w="3123" w:type="dxa"/>
          </w:tcPr>
          <w:p w:rsidR="008B42D0" w:rsidRPr="000F7AEA" w:rsidRDefault="00F85016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en-US"/>
              </w:rPr>
            </w:pPr>
            <w:hyperlink r:id="rId12" w:history="1">
              <w:r w:rsidR="008B42D0" w:rsidRPr="000F7AEA">
                <w:rPr>
                  <w:rStyle w:val="a6"/>
                  <w:rFonts w:eastAsia="Times" w:cs="Arial"/>
                  <w:bCs/>
                  <w:i/>
                  <w:iCs/>
                  <w:sz w:val="22"/>
                  <w:lang w:val="en-US"/>
                </w:rPr>
                <w:t>www.centroaletti.com</w:t>
              </w:r>
            </w:hyperlink>
          </w:p>
        </w:tc>
        <w:tc>
          <w:tcPr>
            <w:tcW w:w="3447" w:type="dxa"/>
          </w:tcPr>
          <w:p w:rsidR="008B42D0" w:rsidRPr="000F7AEA" w:rsidRDefault="008B42D0" w:rsidP="00255FE9">
            <w:pPr>
              <w:spacing w:before="40"/>
              <w:rPr>
                <w:sz w:val="22"/>
                <w:lang w:val="it-IT"/>
              </w:rPr>
            </w:pPr>
            <w:r w:rsidRPr="000F7AEA">
              <w:rPr>
                <w:sz w:val="22"/>
                <w:lang w:val="it-IT"/>
              </w:rPr>
              <w:t>Ukrainian version</w:t>
            </w:r>
          </w:p>
        </w:tc>
      </w:tr>
      <w:tr w:rsidR="008B42D0" w:rsidRPr="000F7AEA" w:rsidTr="00E44067">
        <w:tc>
          <w:tcPr>
            <w:tcW w:w="3285" w:type="dxa"/>
          </w:tcPr>
          <w:p w:rsidR="008B42D0" w:rsidRPr="00626B6B" w:rsidRDefault="0057510C" w:rsidP="00255FE9">
            <w:pPr>
              <w:spacing w:before="40"/>
              <w:rPr>
                <w:rFonts w:cs="Arial"/>
                <w:bCs/>
                <w:sz w:val="22"/>
                <w:lang w:val="en-US"/>
              </w:rPr>
            </w:pPr>
            <w:r w:rsidRPr="00626B6B">
              <w:rPr>
                <w:rFonts w:cs="Arial"/>
                <w:bCs/>
                <w:sz w:val="22"/>
                <w:lang w:val="en-US"/>
              </w:rPr>
              <w:t>The Lviv Reminiscences</w:t>
            </w:r>
            <w:r w:rsidR="00626B6B" w:rsidRPr="00626B6B">
              <w:rPr>
                <w:rFonts w:cs="Arial"/>
                <w:bCs/>
                <w:sz w:val="22"/>
                <w:lang w:val="en-US"/>
              </w:rPr>
              <w:t xml:space="preserve"> (Lviv, Ukraine)</w:t>
            </w:r>
          </w:p>
        </w:tc>
        <w:tc>
          <w:tcPr>
            <w:tcW w:w="3123" w:type="dxa"/>
          </w:tcPr>
          <w:p w:rsidR="008B42D0" w:rsidRDefault="00F85016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  <w:hyperlink r:id="rId13" w:history="1">
              <w:r w:rsidR="0057510C" w:rsidRPr="00326F41">
                <w:rPr>
                  <w:rStyle w:val="a6"/>
                  <w:rFonts w:cs="Arial"/>
                  <w:bCs/>
                  <w:i/>
                  <w:iCs/>
                  <w:sz w:val="22"/>
                  <w:lang w:val="it-IT"/>
                </w:rPr>
                <w:t>www.lvivrem.org.ua</w:t>
              </w:r>
            </w:hyperlink>
          </w:p>
          <w:p w:rsidR="0057510C" w:rsidRPr="000F7AEA" w:rsidRDefault="0057510C" w:rsidP="00255FE9">
            <w:pPr>
              <w:spacing w:before="40"/>
              <w:rPr>
                <w:rFonts w:cs="Arial"/>
                <w:bCs/>
                <w:i/>
                <w:iCs/>
                <w:sz w:val="22"/>
                <w:lang w:val="it-IT"/>
              </w:rPr>
            </w:pPr>
          </w:p>
        </w:tc>
        <w:tc>
          <w:tcPr>
            <w:tcW w:w="3447" w:type="dxa"/>
          </w:tcPr>
          <w:p w:rsidR="008B42D0" w:rsidRPr="000F7AEA" w:rsidRDefault="00626B6B" w:rsidP="00255FE9">
            <w:pPr>
              <w:spacing w:before="4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English/Italian version</w:t>
            </w:r>
          </w:p>
        </w:tc>
      </w:tr>
    </w:tbl>
    <w:p w:rsidR="001A4F7F" w:rsidRPr="000F7AEA" w:rsidRDefault="001A4F7F" w:rsidP="001A4F7F">
      <w:pPr>
        <w:rPr>
          <w:sz w:val="22"/>
        </w:rPr>
      </w:pPr>
    </w:p>
    <w:p w:rsidR="00BE62A2" w:rsidRPr="00D5285D" w:rsidRDefault="00BE62A2" w:rsidP="00CA52E9">
      <w:pPr>
        <w:pStyle w:val="2"/>
        <w:ind w:firstLine="708"/>
        <w:jc w:val="left"/>
        <w:rPr>
          <w:i w:val="0"/>
          <w:sz w:val="22"/>
          <w:u w:val="single"/>
          <w:lang w:val="en-US" w:eastAsia="ar-SA"/>
        </w:rPr>
      </w:pPr>
      <w:r w:rsidRPr="00D5285D">
        <w:rPr>
          <w:i w:val="0"/>
          <w:sz w:val="22"/>
          <w:u w:val="single"/>
          <w:lang w:val="en-US"/>
        </w:rPr>
        <w:t>Publications</w:t>
      </w:r>
      <w:r w:rsidR="000F7AEA" w:rsidRPr="00D5285D">
        <w:rPr>
          <w:i w:val="0"/>
          <w:sz w:val="22"/>
          <w:u w:val="single"/>
          <w:lang w:val="en-US"/>
        </w:rPr>
        <w:t xml:space="preserve"> and interviews</w:t>
      </w:r>
    </w:p>
    <w:p w:rsidR="004B1582" w:rsidRDefault="004B1582">
      <w:pPr>
        <w:rPr>
          <w:sz w:val="22"/>
          <w:lang w:val="en-US"/>
        </w:rPr>
      </w:pPr>
      <w:r>
        <w:rPr>
          <w:sz w:val="22"/>
          <w:lang w:val="en-US"/>
        </w:rPr>
        <w:t>1. Clive Staples Lewis: still amazing the world (</w:t>
      </w:r>
      <w:r>
        <w:rPr>
          <w:i/>
          <w:sz w:val="22"/>
          <w:lang w:val="en-US"/>
        </w:rPr>
        <w:t>in Ukrainian</w:t>
      </w:r>
      <w:r>
        <w:rPr>
          <w:sz w:val="22"/>
          <w:lang w:val="en-US"/>
        </w:rPr>
        <w:t xml:space="preserve">) - </w:t>
      </w:r>
      <w:hyperlink r:id="rId14" w:history="1">
        <w:r w:rsidR="00702E82" w:rsidRPr="00326F41">
          <w:rPr>
            <w:rStyle w:val="a6"/>
            <w:sz w:val="22"/>
            <w:lang w:val="en-US"/>
          </w:rPr>
          <w:t>http://litakcent.com/2011/04/15/klajv-s-ljujis-dyvuje-svit-sche-j-dosi/</w:t>
        </w:r>
      </w:hyperlink>
    </w:p>
    <w:p w:rsidR="00702E82" w:rsidRDefault="00702E82">
      <w:pPr>
        <w:rPr>
          <w:sz w:val="22"/>
          <w:lang w:val="en-US"/>
        </w:rPr>
      </w:pPr>
      <w:r>
        <w:rPr>
          <w:sz w:val="22"/>
          <w:lang w:val="en-US"/>
        </w:rPr>
        <w:t>2. That Hideous Strength by C. S. Lewis: translator’s notes (</w:t>
      </w:r>
      <w:r>
        <w:rPr>
          <w:i/>
          <w:sz w:val="22"/>
          <w:lang w:val="en-US"/>
        </w:rPr>
        <w:t>in Ukrainian</w:t>
      </w:r>
      <w:r>
        <w:rPr>
          <w:sz w:val="22"/>
          <w:lang w:val="en-US"/>
        </w:rPr>
        <w:t xml:space="preserve">) - </w:t>
      </w:r>
      <w:hyperlink r:id="rId15" w:history="1">
        <w:r w:rsidRPr="00326F41">
          <w:rPr>
            <w:rStyle w:val="a6"/>
            <w:sz w:val="22"/>
            <w:lang w:val="en-US"/>
          </w:rPr>
          <w:t>http://risu.org.ua/ua/index/studios/announcements_of_editions/40814/</w:t>
        </w:r>
      </w:hyperlink>
    </w:p>
    <w:p w:rsidR="00702E82" w:rsidRDefault="00EC537D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>3. The Space Trilogy by C. S. Lewis: actual forever (</w:t>
      </w:r>
      <w:r>
        <w:rPr>
          <w:i/>
          <w:sz w:val="22"/>
          <w:lang w:val="en-US"/>
        </w:rPr>
        <w:t>in Ukrainian</w:t>
      </w:r>
      <w:r>
        <w:rPr>
          <w:sz w:val="22"/>
          <w:lang w:val="en-US"/>
        </w:rPr>
        <w:t xml:space="preserve">) - </w:t>
      </w:r>
      <w:hyperlink r:id="rId16" w:history="1">
        <w:r w:rsidRPr="00326F41">
          <w:rPr>
            <w:rStyle w:val="a6"/>
            <w:sz w:val="22"/>
            <w:lang w:val="en-US"/>
          </w:rPr>
          <w:t>http://www.chytomo.com/typ/knyhy/kosmichna-trylohiya-k-s-lyuyisa-aktualna-forever.html</w:t>
        </w:r>
      </w:hyperlink>
    </w:p>
    <w:p w:rsidR="008B42D0" w:rsidRDefault="00EC537D">
      <w:pPr>
        <w:rPr>
          <w:rStyle w:val="a6"/>
          <w:sz w:val="22"/>
          <w:lang w:val="uk-UA"/>
        </w:rPr>
      </w:pPr>
      <w:r>
        <w:rPr>
          <w:sz w:val="22"/>
          <w:lang w:val="en-US"/>
        </w:rPr>
        <w:t xml:space="preserve">4. An interview for the </w:t>
      </w:r>
      <w:r w:rsidR="00EC70D7">
        <w:rPr>
          <w:i/>
          <w:sz w:val="22"/>
          <w:lang w:val="en-US"/>
        </w:rPr>
        <w:t xml:space="preserve">WhyTranslator </w:t>
      </w:r>
      <w:r w:rsidR="00EC70D7">
        <w:rPr>
          <w:sz w:val="22"/>
          <w:lang w:val="en-US"/>
        </w:rPr>
        <w:t>blog (</w:t>
      </w:r>
      <w:r w:rsidR="00EC70D7">
        <w:rPr>
          <w:i/>
          <w:sz w:val="22"/>
          <w:lang w:val="en-US"/>
        </w:rPr>
        <w:t>in Ukrainian</w:t>
      </w:r>
      <w:r w:rsidR="00EC70D7">
        <w:rPr>
          <w:sz w:val="22"/>
          <w:lang w:val="en-US"/>
        </w:rPr>
        <w:t xml:space="preserve">) - </w:t>
      </w:r>
      <w:hyperlink r:id="rId17" w:history="1">
        <w:r w:rsidR="00EC70D7" w:rsidRPr="00326F41">
          <w:rPr>
            <w:rStyle w:val="a6"/>
            <w:sz w:val="22"/>
            <w:lang w:val="en-US"/>
          </w:rPr>
          <w:t>http://levhrytsyuk.blogspot.com/2010/02/13.html</w:t>
        </w:r>
      </w:hyperlink>
    </w:p>
    <w:p w:rsidR="008A0981" w:rsidRDefault="008A0981">
      <w:pPr>
        <w:rPr>
          <w:rStyle w:val="a6"/>
          <w:sz w:val="22"/>
          <w:lang w:val="uk-UA"/>
        </w:rPr>
      </w:pPr>
    </w:p>
    <w:p w:rsidR="008A0981" w:rsidRPr="008A0981" w:rsidRDefault="008A0981">
      <w:pPr>
        <w:rPr>
          <w:sz w:val="22"/>
          <w:lang w:val="uk-UA"/>
        </w:rPr>
      </w:pPr>
    </w:p>
    <w:sectPr w:rsidR="008A0981" w:rsidRPr="008A0981" w:rsidSect="00A538CE">
      <w:pgSz w:w="11906" w:h="16838" w:code="9"/>
      <w:pgMar w:top="851" w:right="851" w:bottom="1077" w:left="1077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1218E"/>
    <w:multiLevelType w:val="hybridMultilevel"/>
    <w:tmpl w:val="03B46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966A2"/>
    <w:multiLevelType w:val="hybridMultilevel"/>
    <w:tmpl w:val="64D47962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16553A8"/>
    <w:multiLevelType w:val="hybridMultilevel"/>
    <w:tmpl w:val="407E74DA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45DC4921"/>
    <w:multiLevelType w:val="hybridMultilevel"/>
    <w:tmpl w:val="9782D4A0"/>
    <w:lvl w:ilvl="0" w:tplc="BB589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D2624"/>
    <w:multiLevelType w:val="hybridMultilevel"/>
    <w:tmpl w:val="D966DE5A"/>
    <w:lvl w:ilvl="0" w:tplc="0409000F">
      <w:start w:val="1"/>
      <w:numFmt w:val="decimal"/>
      <w:pStyle w:val="a"/>
      <w:lvlText w:val="%1."/>
      <w:lvlJc w:val="left"/>
      <w:pPr>
        <w:tabs>
          <w:tab w:val="num" w:pos="735"/>
        </w:tabs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3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2A2"/>
    <w:rsid w:val="00001367"/>
    <w:rsid w:val="00047224"/>
    <w:rsid w:val="000776EF"/>
    <w:rsid w:val="000A2041"/>
    <w:rsid w:val="000B6C96"/>
    <w:rsid w:val="000F7AEA"/>
    <w:rsid w:val="001021F6"/>
    <w:rsid w:val="001A4F7F"/>
    <w:rsid w:val="001B5134"/>
    <w:rsid w:val="001C0729"/>
    <w:rsid w:val="001E0D6E"/>
    <w:rsid w:val="00225658"/>
    <w:rsid w:val="00255FE9"/>
    <w:rsid w:val="0026758F"/>
    <w:rsid w:val="00292B45"/>
    <w:rsid w:val="002A4840"/>
    <w:rsid w:val="002D4693"/>
    <w:rsid w:val="00316DF9"/>
    <w:rsid w:val="00321E85"/>
    <w:rsid w:val="00377C42"/>
    <w:rsid w:val="00386AF9"/>
    <w:rsid w:val="003A7BDC"/>
    <w:rsid w:val="003B4900"/>
    <w:rsid w:val="0040759E"/>
    <w:rsid w:val="0041028B"/>
    <w:rsid w:val="0044088E"/>
    <w:rsid w:val="00456524"/>
    <w:rsid w:val="00465A0D"/>
    <w:rsid w:val="004B1582"/>
    <w:rsid w:val="004B20BD"/>
    <w:rsid w:val="00512E3E"/>
    <w:rsid w:val="0057510C"/>
    <w:rsid w:val="00585DAF"/>
    <w:rsid w:val="005A4AFE"/>
    <w:rsid w:val="00626B6B"/>
    <w:rsid w:val="00636085"/>
    <w:rsid w:val="006C4286"/>
    <w:rsid w:val="00702E82"/>
    <w:rsid w:val="0071781E"/>
    <w:rsid w:val="00740531"/>
    <w:rsid w:val="00742BC0"/>
    <w:rsid w:val="00756B48"/>
    <w:rsid w:val="00782BD9"/>
    <w:rsid w:val="007925CB"/>
    <w:rsid w:val="007C29EA"/>
    <w:rsid w:val="007F4154"/>
    <w:rsid w:val="00803E92"/>
    <w:rsid w:val="00812447"/>
    <w:rsid w:val="008143FD"/>
    <w:rsid w:val="00833C51"/>
    <w:rsid w:val="008453E7"/>
    <w:rsid w:val="00872E80"/>
    <w:rsid w:val="00877213"/>
    <w:rsid w:val="008A0981"/>
    <w:rsid w:val="008B42D0"/>
    <w:rsid w:val="00916021"/>
    <w:rsid w:val="00993058"/>
    <w:rsid w:val="009B7B1B"/>
    <w:rsid w:val="009C20D5"/>
    <w:rsid w:val="009C35BC"/>
    <w:rsid w:val="00A056E5"/>
    <w:rsid w:val="00A23A19"/>
    <w:rsid w:val="00A74875"/>
    <w:rsid w:val="00AA6182"/>
    <w:rsid w:val="00AB0967"/>
    <w:rsid w:val="00AB16A7"/>
    <w:rsid w:val="00AD6D2B"/>
    <w:rsid w:val="00B247B6"/>
    <w:rsid w:val="00B42419"/>
    <w:rsid w:val="00B464FD"/>
    <w:rsid w:val="00B471C2"/>
    <w:rsid w:val="00B937F1"/>
    <w:rsid w:val="00BE3361"/>
    <w:rsid w:val="00BE62A2"/>
    <w:rsid w:val="00C43F6C"/>
    <w:rsid w:val="00C65436"/>
    <w:rsid w:val="00C82419"/>
    <w:rsid w:val="00CA52E9"/>
    <w:rsid w:val="00CD73C7"/>
    <w:rsid w:val="00CF426C"/>
    <w:rsid w:val="00D2089C"/>
    <w:rsid w:val="00D5285D"/>
    <w:rsid w:val="00D559E3"/>
    <w:rsid w:val="00D84362"/>
    <w:rsid w:val="00D96CA8"/>
    <w:rsid w:val="00DE7B2D"/>
    <w:rsid w:val="00E30F02"/>
    <w:rsid w:val="00E44067"/>
    <w:rsid w:val="00E63911"/>
    <w:rsid w:val="00E7548F"/>
    <w:rsid w:val="00EC537D"/>
    <w:rsid w:val="00EC70D7"/>
    <w:rsid w:val="00EF6EE6"/>
    <w:rsid w:val="00F511BD"/>
    <w:rsid w:val="00F74BB1"/>
    <w:rsid w:val="00F85016"/>
    <w:rsid w:val="00FA2868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2A2"/>
    <w:pPr>
      <w:suppressAutoHyphens/>
      <w:overflowPunct w:val="0"/>
      <w:autoSpaceDE w:val="0"/>
      <w:spacing w:line="240" w:lineRule="auto"/>
      <w:ind w:firstLine="0"/>
      <w:textAlignment w:val="baseline"/>
    </w:pPr>
    <w:rPr>
      <w:rFonts w:ascii="Arial" w:eastAsia="Times New Roman" w:hAnsi="Arial" w:cs="Tms Rmn"/>
      <w:sz w:val="28"/>
      <w:szCs w:val="20"/>
      <w:lang w:val="ru-RU" w:eastAsia="ar-SA"/>
    </w:rPr>
  </w:style>
  <w:style w:type="paragraph" w:styleId="1">
    <w:name w:val="heading 1"/>
    <w:basedOn w:val="a0"/>
    <w:next w:val="a0"/>
    <w:link w:val="10"/>
    <w:qFormat/>
    <w:rsid w:val="00BE62A2"/>
    <w:pPr>
      <w:keepNext/>
      <w:spacing w:before="240" w:after="120"/>
      <w:jc w:val="center"/>
      <w:outlineLvl w:val="0"/>
    </w:pPr>
    <w:rPr>
      <w:rFonts w:eastAsia="Times" w:cs="Arial"/>
      <w:b/>
      <w:bCs/>
      <w:kern w:val="32"/>
      <w:sz w:val="32"/>
      <w:szCs w:val="32"/>
      <w:lang w:val="it-IT" w:eastAsia="en-US"/>
    </w:rPr>
  </w:style>
  <w:style w:type="paragraph" w:styleId="2">
    <w:name w:val="heading 2"/>
    <w:basedOn w:val="a0"/>
    <w:next w:val="a0"/>
    <w:link w:val="20"/>
    <w:qFormat/>
    <w:rsid w:val="00BE62A2"/>
    <w:pPr>
      <w:keepNext/>
      <w:spacing w:before="240" w:after="120"/>
      <w:jc w:val="center"/>
      <w:outlineLvl w:val="1"/>
    </w:pPr>
    <w:rPr>
      <w:rFonts w:eastAsia="Times" w:cs="Arial"/>
      <w:b/>
      <w:bCs/>
      <w:i/>
      <w:iCs/>
      <w:szCs w:val="28"/>
      <w:lang w:val="it-IT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62A2"/>
    <w:rPr>
      <w:rFonts w:ascii="Arial" w:eastAsia="Times" w:hAnsi="Arial" w:cs="Arial"/>
      <w:b/>
      <w:bCs/>
      <w:kern w:val="32"/>
      <w:sz w:val="32"/>
      <w:szCs w:val="32"/>
      <w:lang w:val="it-IT"/>
    </w:rPr>
  </w:style>
  <w:style w:type="character" w:customStyle="1" w:styleId="20">
    <w:name w:val="Заголовок 2 Знак"/>
    <w:basedOn w:val="a1"/>
    <w:link w:val="2"/>
    <w:rsid w:val="00BE62A2"/>
    <w:rPr>
      <w:rFonts w:ascii="Arial" w:eastAsia="Times" w:hAnsi="Arial" w:cs="Arial"/>
      <w:b/>
      <w:bCs/>
      <w:i/>
      <w:iCs/>
      <w:sz w:val="28"/>
      <w:szCs w:val="28"/>
      <w:lang w:val="it-IT"/>
    </w:rPr>
  </w:style>
  <w:style w:type="paragraph" w:styleId="a4">
    <w:name w:val="Body Text"/>
    <w:basedOn w:val="a0"/>
    <w:link w:val="a5"/>
    <w:rsid w:val="00BE62A2"/>
    <w:pPr>
      <w:spacing w:before="60" w:after="60"/>
      <w:ind w:firstLine="709"/>
    </w:pPr>
    <w:rPr>
      <w:rFonts w:eastAsia="Times"/>
      <w:lang w:val="it-IT" w:eastAsia="en-US"/>
    </w:rPr>
  </w:style>
  <w:style w:type="character" w:customStyle="1" w:styleId="a5">
    <w:name w:val="Основний текст Знак"/>
    <w:basedOn w:val="a1"/>
    <w:link w:val="a4"/>
    <w:rsid w:val="00BE62A2"/>
    <w:rPr>
      <w:rFonts w:ascii="Arial" w:eastAsia="Times" w:hAnsi="Arial" w:cs="Tms Rmn"/>
      <w:sz w:val="28"/>
      <w:szCs w:val="20"/>
      <w:lang w:val="it-IT"/>
    </w:rPr>
  </w:style>
  <w:style w:type="character" w:styleId="a6">
    <w:name w:val="Hyperlink"/>
    <w:rsid w:val="00BE62A2"/>
    <w:rPr>
      <w:color w:val="000080"/>
      <w:u w:val="single"/>
    </w:rPr>
  </w:style>
  <w:style w:type="paragraph" w:styleId="a">
    <w:name w:val="Body Text Indent"/>
    <w:basedOn w:val="a0"/>
    <w:link w:val="a7"/>
    <w:rsid w:val="00BE62A2"/>
    <w:pPr>
      <w:numPr>
        <w:numId w:val="5"/>
      </w:numPr>
      <w:spacing w:after="120"/>
      <w:ind w:left="0" w:firstLine="0"/>
    </w:pPr>
    <w:rPr>
      <w:sz w:val="24"/>
    </w:rPr>
  </w:style>
  <w:style w:type="character" w:customStyle="1" w:styleId="a7">
    <w:name w:val="Основний текст з відступом Знак"/>
    <w:basedOn w:val="a1"/>
    <w:link w:val="a"/>
    <w:rsid w:val="00BE62A2"/>
    <w:rPr>
      <w:rFonts w:ascii="Arial" w:eastAsia="Times New Roman" w:hAnsi="Arial" w:cs="Tms Rmn"/>
      <w:sz w:val="24"/>
      <w:szCs w:val="20"/>
      <w:lang w:val="ru-RU" w:eastAsia="ar-SA"/>
    </w:rPr>
  </w:style>
  <w:style w:type="character" w:customStyle="1" w:styleId="main">
    <w:name w:val="main"/>
    <w:basedOn w:val="a1"/>
    <w:rsid w:val="001A4F7F"/>
  </w:style>
  <w:style w:type="character" w:styleId="a8">
    <w:name w:val="Strong"/>
    <w:basedOn w:val="a1"/>
    <w:qFormat/>
    <w:rsid w:val="001A4F7F"/>
    <w:rPr>
      <w:b/>
      <w:bCs/>
    </w:rPr>
  </w:style>
  <w:style w:type="paragraph" w:styleId="a9">
    <w:name w:val="List Paragraph"/>
    <w:basedOn w:val="a0"/>
    <w:uiPriority w:val="34"/>
    <w:qFormat/>
    <w:rsid w:val="004B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C%D0%B0%D1%81%D0%BB%D1%8E%D1%85_%D0%90%D0%BD%D0%B4%D1%80%D1%96%D0%B9_%D0%9C%D0%B8%D0%BA%D0%BE%D0%BB%D0%B0%D0%B9%D0%BE%D0%B2%D0%B8%D1%87" TargetMode="External"/><Relationship Id="rId13" Type="http://schemas.openxmlformats.org/officeDocument/2006/relationships/hyperlink" Target="http://www.lvivrem.org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driymasliukh.wordpress.com" TargetMode="External"/><Relationship Id="rId12" Type="http://schemas.openxmlformats.org/officeDocument/2006/relationships/hyperlink" Target="http://www.centroaletti.com" TargetMode="External"/><Relationship Id="rId17" Type="http://schemas.openxmlformats.org/officeDocument/2006/relationships/hyperlink" Target="http://levhrytsyuk.blogspot.com/2010/02/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ytomo.com/typ/knyhy/kosmichna-trylohiya-k-s-lyuyisa-aktualna-forev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iy.masliukh@gmail.com" TargetMode="External"/><Relationship Id="rId11" Type="http://schemas.openxmlformats.org/officeDocument/2006/relationships/hyperlink" Target="http://www.derev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su.org.ua/ua/index/studios/announcements_of_editions/40814/" TargetMode="External"/><Relationship Id="rId10" Type="http://schemas.openxmlformats.org/officeDocument/2006/relationships/hyperlink" Target="http://www.lvivcente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ndriy.masliukh" TargetMode="External"/><Relationship Id="rId14" Type="http://schemas.openxmlformats.org/officeDocument/2006/relationships/hyperlink" Target="http://litakcent.com/2011/04/15/klajv-s-ljujis-dyvuje-svit-sche-j-do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1197</Words>
  <Characters>6302</Characters>
  <Application>Microsoft Office Word</Application>
  <DocSecurity>0</DocSecurity>
  <Lines>87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 Маслюх</cp:lastModifiedBy>
  <cp:revision>14</cp:revision>
  <dcterms:created xsi:type="dcterms:W3CDTF">2014-10-31T09:44:00Z</dcterms:created>
  <dcterms:modified xsi:type="dcterms:W3CDTF">2017-10-22T18:57:00Z</dcterms:modified>
</cp:coreProperties>
</file>